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4EF48" w14:textId="77777777" w:rsidR="00B67C27" w:rsidRDefault="00B67C27"/>
    <w:p w14:paraId="346C8336" w14:textId="77777777" w:rsidR="00B67C27" w:rsidRDefault="00B67C27"/>
    <w:p w14:paraId="41F27161" w14:textId="77777777" w:rsidR="00F92846" w:rsidRDefault="00F92846"/>
    <w:p w14:paraId="0CF46A03" w14:textId="77777777" w:rsidR="00B67C27" w:rsidRDefault="00B67C27"/>
    <w:p w14:paraId="1793AB6A" w14:textId="77777777" w:rsidR="00F92846" w:rsidRDefault="00F92846" w:rsidP="007B3D5E">
      <w:pPr>
        <w:rPr>
          <w:rFonts w:ascii="Cambria" w:hAnsi="Cambria"/>
          <w:sz w:val="24"/>
          <w:szCs w:val="24"/>
        </w:rPr>
      </w:pPr>
    </w:p>
    <w:p w14:paraId="1723CF70" w14:textId="77777777" w:rsidR="007B3D5E" w:rsidRDefault="007B3D5E" w:rsidP="007B3D5E">
      <w:pPr>
        <w:rPr>
          <w:rFonts w:ascii="Cambria" w:hAnsi="Cambria"/>
          <w:sz w:val="24"/>
          <w:szCs w:val="24"/>
        </w:rPr>
      </w:pPr>
    </w:p>
    <w:p w14:paraId="53D9AB91" w14:textId="77777777" w:rsidR="007B3D5E" w:rsidRDefault="007B3D5E" w:rsidP="007B3D5E">
      <w:pPr>
        <w:rPr>
          <w:rFonts w:ascii="Cambria" w:hAnsi="Cambria"/>
          <w:sz w:val="24"/>
          <w:szCs w:val="24"/>
        </w:rPr>
      </w:pPr>
    </w:p>
    <w:p w14:paraId="6097B623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37333C19" w14:textId="77777777" w:rsidR="007B3D5E" w:rsidRDefault="007B3D5E" w:rsidP="007B3D5E">
      <w:pPr>
        <w:rPr>
          <w:rFonts w:ascii="Cambria" w:hAnsi="Cambria"/>
          <w:sz w:val="24"/>
          <w:szCs w:val="24"/>
        </w:rPr>
      </w:pPr>
    </w:p>
    <w:p w14:paraId="43956DB0" w14:textId="77777777" w:rsidR="00631A27" w:rsidRDefault="00631A27" w:rsidP="007B3D5E">
      <w:pPr>
        <w:rPr>
          <w:rFonts w:ascii="Cambria" w:hAnsi="Cambria"/>
          <w:sz w:val="24"/>
          <w:szCs w:val="24"/>
        </w:rPr>
      </w:pPr>
    </w:p>
    <w:p w14:paraId="569DD446" w14:textId="3A4321AC" w:rsidR="00631A27" w:rsidRDefault="00667F4D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Pr="00667F4D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November</w:t>
      </w:r>
      <w:r w:rsidR="00A96E19">
        <w:rPr>
          <w:rFonts w:ascii="Cambria" w:hAnsi="Cambria"/>
          <w:sz w:val="24"/>
          <w:szCs w:val="24"/>
        </w:rPr>
        <w:t xml:space="preserve"> </w:t>
      </w:r>
      <w:r w:rsidR="00F02D47">
        <w:rPr>
          <w:rFonts w:ascii="Cambria" w:hAnsi="Cambria"/>
          <w:sz w:val="24"/>
          <w:szCs w:val="24"/>
        </w:rPr>
        <w:t>20</w:t>
      </w:r>
      <w:r w:rsidR="00A96E19">
        <w:rPr>
          <w:rFonts w:ascii="Cambria" w:hAnsi="Cambria"/>
          <w:sz w:val="24"/>
          <w:szCs w:val="24"/>
        </w:rPr>
        <w:t>20</w:t>
      </w:r>
    </w:p>
    <w:p w14:paraId="7FE56B60" w14:textId="77777777" w:rsidR="00D836D0" w:rsidRDefault="00D836D0" w:rsidP="007B3D5E">
      <w:pPr>
        <w:rPr>
          <w:rFonts w:ascii="Cambria" w:hAnsi="Cambria"/>
          <w:sz w:val="24"/>
          <w:szCs w:val="24"/>
        </w:rPr>
      </w:pPr>
    </w:p>
    <w:p w14:paraId="1F553BEF" w14:textId="77777777" w:rsidR="00D836D0" w:rsidRDefault="00D836D0" w:rsidP="007B3D5E">
      <w:pPr>
        <w:rPr>
          <w:rFonts w:ascii="Cambria" w:hAnsi="Cambria"/>
          <w:sz w:val="24"/>
          <w:szCs w:val="24"/>
        </w:rPr>
      </w:pPr>
    </w:p>
    <w:p w14:paraId="23E9159F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3FEF276A" w14:textId="77777777" w:rsidR="00D836D0" w:rsidRPr="00D836D0" w:rsidRDefault="00D836D0" w:rsidP="007B3D5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Re: Finance Manager vacancy – Burnham Parish Council</w:t>
      </w:r>
    </w:p>
    <w:p w14:paraId="54C7DF41" w14:textId="77777777" w:rsidR="00631A27" w:rsidRDefault="00631A27" w:rsidP="007B3D5E">
      <w:pPr>
        <w:rPr>
          <w:rFonts w:ascii="Cambria" w:hAnsi="Cambria"/>
          <w:sz w:val="24"/>
          <w:szCs w:val="24"/>
        </w:rPr>
      </w:pPr>
    </w:p>
    <w:p w14:paraId="12CCA0F9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4F483A8F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20FB7271" w14:textId="77777777" w:rsidR="00631A27" w:rsidRDefault="00D836D0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Thank you for your interest in the Finance Manager position at Burnham Parish Council.</w:t>
      </w:r>
    </w:p>
    <w:p w14:paraId="69622181" w14:textId="77777777" w:rsidR="00D836D0" w:rsidRDefault="00D836D0" w:rsidP="007B3D5E">
      <w:pPr>
        <w:rPr>
          <w:rFonts w:ascii="Cambria" w:hAnsi="Cambria"/>
          <w:sz w:val="24"/>
          <w:szCs w:val="24"/>
        </w:rPr>
      </w:pPr>
    </w:p>
    <w:p w14:paraId="74AC4480" w14:textId="77777777" w:rsidR="00D836D0" w:rsidRDefault="00D836D0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Attached are further details about the post, including a job description and person specification.</w:t>
      </w:r>
    </w:p>
    <w:p w14:paraId="0FCCDF42" w14:textId="77777777" w:rsidR="00D836D0" w:rsidRDefault="00D836D0" w:rsidP="007B3D5E">
      <w:pPr>
        <w:rPr>
          <w:rFonts w:ascii="Cambria" w:hAnsi="Cambria"/>
          <w:sz w:val="24"/>
          <w:szCs w:val="24"/>
        </w:rPr>
      </w:pPr>
    </w:p>
    <w:p w14:paraId="419DAB16" w14:textId="77777777" w:rsidR="00D836D0" w:rsidRDefault="00D836D0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you would lik</w:t>
      </w:r>
      <w:r w:rsidR="00623446">
        <w:rPr>
          <w:rFonts w:ascii="Cambria" w:hAnsi="Cambria"/>
          <w:sz w:val="24"/>
          <w:szCs w:val="24"/>
        </w:rPr>
        <w:t xml:space="preserve">e to apply, please submit a CV; </w:t>
      </w:r>
      <w:r>
        <w:rPr>
          <w:rFonts w:ascii="Cambria" w:hAnsi="Cambria"/>
          <w:sz w:val="24"/>
          <w:szCs w:val="24"/>
        </w:rPr>
        <w:t>details of two referees</w:t>
      </w:r>
      <w:r w:rsidR="00623446">
        <w:rPr>
          <w:rFonts w:ascii="Cambria" w:hAnsi="Cambria"/>
          <w:sz w:val="24"/>
          <w:szCs w:val="24"/>
        </w:rPr>
        <w:t>; and a covering letter. The covering letter should state</w:t>
      </w:r>
      <w:r>
        <w:rPr>
          <w:rFonts w:ascii="Cambria" w:hAnsi="Cambria"/>
          <w:sz w:val="24"/>
          <w:szCs w:val="24"/>
        </w:rPr>
        <w:t xml:space="preserve"> why you are interested in the post,</w:t>
      </w:r>
      <w:r w:rsidR="00623446">
        <w:rPr>
          <w:rFonts w:ascii="Cambria" w:hAnsi="Cambria"/>
          <w:sz w:val="24"/>
          <w:szCs w:val="24"/>
        </w:rPr>
        <w:t xml:space="preserve"> and</w:t>
      </w:r>
      <w:r>
        <w:rPr>
          <w:rFonts w:ascii="Cambria" w:hAnsi="Cambria"/>
          <w:sz w:val="24"/>
          <w:szCs w:val="24"/>
        </w:rPr>
        <w:t xml:space="preserve"> how you feel you meet the </w:t>
      </w:r>
      <w:r w:rsidR="00623446">
        <w:rPr>
          <w:rFonts w:ascii="Cambria" w:hAnsi="Cambria"/>
          <w:sz w:val="24"/>
          <w:szCs w:val="24"/>
        </w:rPr>
        <w:t>each aspect of the person specification criteria.</w:t>
      </w:r>
    </w:p>
    <w:p w14:paraId="58B9491A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573649AE" w14:textId="2D129617" w:rsidR="00623446" w:rsidRDefault="00623446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closing date for applications is </w:t>
      </w:r>
      <w:r w:rsidR="00A96E19">
        <w:rPr>
          <w:rFonts w:ascii="Cambria" w:hAnsi="Cambria"/>
          <w:b/>
          <w:sz w:val="24"/>
          <w:szCs w:val="24"/>
        </w:rPr>
        <w:t xml:space="preserve">Friday </w:t>
      </w:r>
      <w:r w:rsidR="00667F4D">
        <w:rPr>
          <w:rFonts w:ascii="Cambria" w:hAnsi="Cambria"/>
          <w:b/>
          <w:sz w:val="24"/>
          <w:szCs w:val="24"/>
        </w:rPr>
        <w:t>4</w:t>
      </w:r>
      <w:r w:rsidR="00667F4D" w:rsidRPr="00667F4D">
        <w:rPr>
          <w:rFonts w:ascii="Cambria" w:hAnsi="Cambria"/>
          <w:b/>
          <w:sz w:val="24"/>
          <w:szCs w:val="24"/>
          <w:vertAlign w:val="superscript"/>
        </w:rPr>
        <w:t>th</w:t>
      </w:r>
      <w:r w:rsidR="00667F4D">
        <w:rPr>
          <w:rFonts w:ascii="Cambria" w:hAnsi="Cambria"/>
          <w:b/>
          <w:sz w:val="24"/>
          <w:szCs w:val="24"/>
        </w:rPr>
        <w:t xml:space="preserve"> December 2020</w:t>
      </w:r>
      <w:r>
        <w:rPr>
          <w:rFonts w:ascii="Cambria" w:hAnsi="Cambria"/>
          <w:sz w:val="24"/>
          <w:szCs w:val="24"/>
        </w:rPr>
        <w:t>.</w:t>
      </w:r>
    </w:p>
    <w:p w14:paraId="58B56CE1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431ED751" w14:textId="3C6F84F9" w:rsidR="00623446" w:rsidRDefault="00623446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Interviews will be held the week beginning </w:t>
      </w:r>
      <w:r w:rsidRPr="00667F4D">
        <w:rPr>
          <w:rFonts w:ascii="Cambria" w:hAnsi="Cambria"/>
          <w:b/>
          <w:bCs/>
          <w:sz w:val="24"/>
          <w:szCs w:val="24"/>
        </w:rPr>
        <w:t xml:space="preserve">Monday </w:t>
      </w:r>
      <w:r w:rsidR="00667F4D" w:rsidRPr="00667F4D">
        <w:rPr>
          <w:rFonts w:ascii="Cambria" w:hAnsi="Cambria"/>
          <w:b/>
          <w:bCs/>
          <w:sz w:val="24"/>
          <w:szCs w:val="24"/>
        </w:rPr>
        <w:t>14</w:t>
      </w:r>
      <w:r w:rsidR="00667F4D" w:rsidRPr="00667F4D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="00667F4D" w:rsidRPr="00667F4D">
        <w:rPr>
          <w:rFonts w:ascii="Cambria" w:hAnsi="Cambria"/>
          <w:b/>
          <w:bCs/>
          <w:sz w:val="24"/>
          <w:szCs w:val="24"/>
        </w:rPr>
        <w:t xml:space="preserve"> December </w:t>
      </w:r>
      <w:r w:rsidR="00A96E19" w:rsidRPr="00667F4D">
        <w:rPr>
          <w:rFonts w:ascii="Cambria" w:hAnsi="Cambria"/>
          <w:b/>
          <w:bCs/>
          <w:sz w:val="24"/>
          <w:szCs w:val="24"/>
        </w:rPr>
        <w:t>2020</w:t>
      </w:r>
      <w:r>
        <w:rPr>
          <w:rFonts w:ascii="Cambria" w:hAnsi="Cambria"/>
          <w:sz w:val="24"/>
          <w:szCs w:val="24"/>
        </w:rPr>
        <w:t>.</w:t>
      </w:r>
    </w:p>
    <w:p w14:paraId="113727A1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0BF7FFDE" w14:textId="13A93C0B" w:rsidR="00623446" w:rsidRDefault="00623446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 more information, please contact </w:t>
      </w:r>
      <w:r w:rsidR="00F02D47">
        <w:rPr>
          <w:rFonts w:ascii="Cambria" w:hAnsi="Cambria"/>
          <w:sz w:val="24"/>
          <w:szCs w:val="24"/>
        </w:rPr>
        <w:t>me on 0</w:t>
      </w:r>
      <w:r w:rsidR="00A96E19">
        <w:rPr>
          <w:rFonts w:ascii="Cambria" w:hAnsi="Cambria"/>
          <w:sz w:val="24"/>
          <w:szCs w:val="24"/>
        </w:rPr>
        <w:t>7702130432</w:t>
      </w:r>
      <w:r w:rsidR="00F02D47">
        <w:rPr>
          <w:rFonts w:ascii="Cambria" w:hAnsi="Cambria"/>
          <w:sz w:val="24"/>
          <w:szCs w:val="24"/>
        </w:rPr>
        <w:t xml:space="preserve"> or</w:t>
      </w:r>
      <w:r>
        <w:rPr>
          <w:rFonts w:ascii="Cambria" w:hAnsi="Cambria"/>
          <w:sz w:val="24"/>
          <w:szCs w:val="24"/>
        </w:rPr>
        <w:t xml:space="preserve"> clerk@burnhamparish.gov.uk.</w:t>
      </w:r>
    </w:p>
    <w:p w14:paraId="441F99DA" w14:textId="77777777" w:rsidR="00631A27" w:rsidRDefault="00631A27" w:rsidP="007B3D5E">
      <w:pPr>
        <w:rPr>
          <w:rFonts w:ascii="Cambria" w:hAnsi="Cambria"/>
          <w:sz w:val="24"/>
          <w:szCs w:val="24"/>
        </w:rPr>
      </w:pPr>
    </w:p>
    <w:p w14:paraId="0B5E0E80" w14:textId="77777777" w:rsidR="00631A27" w:rsidRDefault="00631A27" w:rsidP="007B3D5E">
      <w:pPr>
        <w:rPr>
          <w:rFonts w:ascii="Cambria" w:hAnsi="Cambria"/>
          <w:sz w:val="24"/>
          <w:szCs w:val="24"/>
        </w:rPr>
      </w:pPr>
    </w:p>
    <w:p w14:paraId="325EF0DC" w14:textId="6099F95F" w:rsidR="00631A27" w:rsidRDefault="00623446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Yours sincerely</w:t>
      </w:r>
    </w:p>
    <w:p w14:paraId="7F4AEFC6" w14:textId="77777777" w:rsidR="00631A27" w:rsidRDefault="00631A27" w:rsidP="007B3D5E">
      <w:pPr>
        <w:rPr>
          <w:rFonts w:ascii="Cambria" w:hAnsi="Cambria"/>
          <w:sz w:val="24"/>
          <w:szCs w:val="24"/>
        </w:rPr>
      </w:pPr>
    </w:p>
    <w:p w14:paraId="78DD868C" w14:textId="505338A8" w:rsidR="007B3D5E" w:rsidRDefault="00667F4D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3B16B4F" wp14:editId="686E8D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17987" cy="491474"/>
            <wp:effectExtent l="0" t="0" r="1905" b="4445"/>
            <wp:wrapNone/>
            <wp:docPr id="2" name="Picture 2" descr="C:\Users\SheridanEdward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idanEdward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87" cy="49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BFEFE" w14:textId="2866276C" w:rsidR="007B3D5E" w:rsidRDefault="00970960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723AFAA" w14:textId="77777777" w:rsidR="00667F4D" w:rsidRDefault="00667F4D" w:rsidP="007B3D5E">
      <w:pPr>
        <w:rPr>
          <w:rFonts w:ascii="Cambria" w:hAnsi="Cambria"/>
          <w:sz w:val="24"/>
          <w:szCs w:val="24"/>
        </w:rPr>
      </w:pPr>
    </w:p>
    <w:p w14:paraId="5D068857" w14:textId="20C87EE4" w:rsidR="00667F4D" w:rsidRDefault="00667F4D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Annie Arscott BSc (Hons) LLB (Hons)</w:t>
      </w:r>
    </w:p>
    <w:p w14:paraId="15A21B6F" w14:textId="6F16E971" w:rsidR="007B3D5E" w:rsidRDefault="007B3D5E" w:rsidP="007B3D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Parish Clerk</w:t>
      </w:r>
    </w:p>
    <w:p w14:paraId="07033DE8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226A92D3" w14:textId="77777777" w:rsidR="00F02D47" w:rsidRDefault="00F02D47" w:rsidP="007B3D5E">
      <w:pPr>
        <w:rPr>
          <w:rFonts w:ascii="Cambria" w:hAnsi="Cambria"/>
          <w:sz w:val="24"/>
          <w:szCs w:val="24"/>
        </w:rPr>
      </w:pPr>
    </w:p>
    <w:p w14:paraId="6D8F5C33" w14:textId="77777777" w:rsidR="00F02D47" w:rsidRDefault="00F02D47" w:rsidP="007B3D5E">
      <w:pPr>
        <w:rPr>
          <w:rFonts w:ascii="Cambria" w:hAnsi="Cambria"/>
          <w:sz w:val="24"/>
          <w:szCs w:val="24"/>
        </w:rPr>
      </w:pPr>
    </w:p>
    <w:p w14:paraId="2FD10F88" w14:textId="77777777" w:rsidR="00F02D47" w:rsidRDefault="00F02D47" w:rsidP="007B3D5E">
      <w:pPr>
        <w:rPr>
          <w:rFonts w:ascii="Cambria" w:hAnsi="Cambria"/>
          <w:sz w:val="24"/>
          <w:szCs w:val="24"/>
        </w:rPr>
      </w:pPr>
    </w:p>
    <w:p w14:paraId="024DA9C1" w14:textId="77777777" w:rsidR="00F02D47" w:rsidRDefault="00F02D47" w:rsidP="007B3D5E">
      <w:pPr>
        <w:rPr>
          <w:rFonts w:ascii="Cambria" w:hAnsi="Cambria"/>
          <w:sz w:val="24"/>
          <w:szCs w:val="24"/>
        </w:rPr>
      </w:pPr>
    </w:p>
    <w:p w14:paraId="78760051" w14:textId="77777777" w:rsidR="00F02D47" w:rsidRDefault="00F02D47" w:rsidP="007B3D5E">
      <w:pPr>
        <w:rPr>
          <w:rFonts w:ascii="Cambria" w:hAnsi="Cambria"/>
          <w:sz w:val="24"/>
          <w:szCs w:val="24"/>
        </w:rPr>
      </w:pPr>
    </w:p>
    <w:p w14:paraId="61F70DE6" w14:textId="77777777" w:rsidR="00F02D47" w:rsidRDefault="00F02D47" w:rsidP="007B3D5E">
      <w:pPr>
        <w:rPr>
          <w:rFonts w:ascii="Cambria" w:hAnsi="Cambria"/>
          <w:sz w:val="24"/>
          <w:szCs w:val="24"/>
        </w:rPr>
      </w:pPr>
    </w:p>
    <w:p w14:paraId="5DDD25AB" w14:textId="77777777" w:rsidR="00F02D47" w:rsidRDefault="00F02D47" w:rsidP="007B3D5E">
      <w:pPr>
        <w:rPr>
          <w:rFonts w:ascii="Cambria" w:hAnsi="Cambria"/>
          <w:sz w:val="24"/>
          <w:szCs w:val="24"/>
        </w:rPr>
      </w:pPr>
    </w:p>
    <w:p w14:paraId="07FAE74B" w14:textId="77777777" w:rsidR="00F02D47" w:rsidRDefault="00F02D47" w:rsidP="007B3D5E">
      <w:pPr>
        <w:rPr>
          <w:rFonts w:ascii="Cambria" w:hAnsi="Cambria"/>
          <w:sz w:val="24"/>
          <w:szCs w:val="24"/>
        </w:rPr>
      </w:pPr>
    </w:p>
    <w:p w14:paraId="3F87D760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595E6161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p w14:paraId="14CAA879" w14:textId="77777777" w:rsidR="00623446" w:rsidRPr="00623446" w:rsidRDefault="00623446" w:rsidP="00623446">
      <w:pPr>
        <w:jc w:val="center"/>
        <w:rPr>
          <w:rFonts w:ascii="Cambria" w:hAnsi="Cambria"/>
          <w:sz w:val="24"/>
          <w:szCs w:val="24"/>
        </w:rPr>
      </w:pPr>
      <w:r w:rsidRPr="0029198E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36ED7CDD" wp14:editId="4FDBE94D">
            <wp:extent cx="1495425" cy="990600"/>
            <wp:effectExtent l="0" t="0" r="9525" b="0"/>
            <wp:docPr id="1" name="Picture 1" descr="B Parish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Parish logo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E274" w14:textId="77777777" w:rsidR="00623446" w:rsidRDefault="00623446" w:rsidP="00623446">
      <w:pPr>
        <w:jc w:val="center"/>
        <w:rPr>
          <w:rFonts w:ascii="Cambria" w:hAnsi="Cambria" w:cs="Arial"/>
          <w:b/>
        </w:rPr>
      </w:pPr>
    </w:p>
    <w:p w14:paraId="52D55455" w14:textId="77777777" w:rsidR="00F02D47" w:rsidRDefault="00F02D47" w:rsidP="00623446">
      <w:pPr>
        <w:jc w:val="center"/>
        <w:rPr>
          <w:rFonts w:ascii="Cambria" w:hAnsi="Cambria" w:cs="Arial"/>
          <w:b/>
        </w:rPr>
      </w:pPr>
    </w:p>
    <w:p w14:paraId="5D1112B3" w14:textId="77777777" w:rsidR="00623446" w:rsidRPr="001C4402" w:rsidRDefault="00623446" w:rsidP="00623446">
      <w:pPr>
        <w:jc w:val="center"/>
        <w:rPr>
          <w:rFonts w:ascii="Cambria" w:hAnsi="Cambria" w:cs="Arial"/>
          <w:b/>
        </w:rPr>
      </w:pPr>
      <w:r w:rsidRPr="004A1078">
        <w:rPr>
          <w:rFonts w:ascii="Cambria" w:hAnsi="Cambria" w:cs="Arial"/>
          <w:b/>
        </w:rPr>
        <w:t>JOB DESCRIPTION</w:t>
      </w:r>
    </w:p>
    <w:p w14:paraId="7307445A" w14:textId="77777777" w:rsidR="00623446" w:rsidRDefault="00623446" w:rsidP="00F02D47">
      <w:pPr>
        <w:rPr>
          <w:rFonts w:ascii="Cambria" w:hAnsi="Cambria" w:cs="Arial"/>
        </w:rPr>
      </w:pPr>
    </w:p>
    <w:p w14:paraId="78D61D0A" w14:textId="77777777" w:rsidR="00F02D47" w:rsidRPr="004A1078" w:rsidRDefault="00F02D47" w:rsidP="00F02D47">
      <w:pPr>
        <w:rPr>
          <w:rFonts w:ascii="Cambria" w:hAnsi="Cambri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23446" w:rsidRPr="00A10DD8" w14:paraId="10B28E04" w14:textId="77777777" w:rsidTr="00F02D47">
        <w:trPr>
          <w:trHeight w:val="491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4924FBA6" w14:textId="77777777" w:rsidR="00623446" w:rsidRPr="00A10DD8" w:rsidRDefault="00623446" w:rsidP="00F02D47">
            <w:pPr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  <w:b/>
              </w:rPr>
              <w:t>Position:</w:t>
            </w:r>
            <w:r w:rsidRPr="00A10DD8">
              <w:rPr>
                <w:rFonts w:ascii="Cambria" w:hAnsi="Cambria" w:cs="Arial"/>
              </w:rPr>
              <w:t xml:space="preserve"> Finance </w:t>
            </w:r>
            <w:r>
              <w:rPr>
                <w:rFonts w:ascii="Cambria" w:hAnsi="Cambria" w:cs="Arial"/>
              </w:rPr>
              <w:t>Manager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AD6E240" w14:textId="2DE694C0" w:rsidR="00623446" w:rsidRPr="00A10DD8" w:rsidRDefault="00623446" w:rsidP="00F779CF">
            <w:pPr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  <w:b/>
              </w:rPr>
              <w:t xml:space="preserve">Salary: </w:t>
            </w:r>
            <w:r w:rsidR="00F02D47">
              <w:rPr>
                <w:rFonts w:ascii="Cambria" w:hAnsi="Cambria" w:cs="Arial"/>
              </w:rPr>
              <w:t>£3</w:t>
            </w:r>
            <w:r w:rsidR="00A96E19">
              <w:rPr>
                <w:rFonts w:ascii="Cambria" w:hAnsi="Cambria" w:cs="Arial"/>
              </w:rPr>
              <w:t>4,650</w:t>
            </w:r>
            <w:r w:rsidRPr="00A10DD8">
              <w:rPr>
                <w:rFonts w:ascii="Cambria" w:hAnsi="Cambria" w:cs="Arial"/>
              </w:rPr>
              <w:t xml:space="preserve"> per annum pro rata</w:t>
            </w:r>
          </w:p>
        </w:tc>
      </w:tr>
      <w:tr w:rsidR="00623446" w:rsidRPr="00A10DD8" w14:paraId="5EE922F5" w14:textId="77777777" w:rsidTr="00F02D47">
        <w:trPr>
          <w:trHeight w:val="555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2CFEDDFC" w14:textId="77777777" w:rsidR="00623446" w:rsidRPr="00A10DD8" w:rsidRDefault="00623446" w:rsidP="00F02D47">
            <w:pPr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  <w:b/>
              </w:rPr>
              <w:t>Reports to:</w:t>
            </w:r>
            <w:r w:rsidRPr="00A10DD8">
              <w:rPr>
                <w:rFonts w:ascii="Cambria" w:hAnsi="Cambria" w:cs="Arial"/>
              </w:rPr>
              <w:t xml:space="preserve"> Parish Clerk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896DEAB" w14:textId="77777777" w:rsidR="00623446" w:rsidRPr="00A10DD8" w:rsidRDefault="00623446" w:rsidP="00F779CF">
            <w:pPr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  <w:b/>
              </w:rPr>
              <w:t>Hours:</w:t>
            </w:r>
            <w:r>
              <w:rPr>
                <w:rFonts w:ascii="Cambria" w:hAnsi="Cambria" w:cs="Arial"/>
              </w:rPr>
              <w:t xml:space="preserve"> 19 hours per week (0.5</w:t>
            </w:r>
            <w:r w:rsidRPr="00A10DD8">
              <w:rPr>
                <w:rFonts w:ascii="Cambria" w:hAnsi="Cambria" w:cs="Arial"/>
              </w:rPr>
              <w:t>)</w:t>
            </w:r>
          </w:p>
        </w:tc>
      </w:tr>
      <w:tr w:rsidR="00F02D47" w:rsidRPr="00A10DD8" w14:paraId="183BCFED" w14:textId="77777777" w:rsidTr="00F02D47">
        <w:trPr>
          <w:trHeight w:val="5148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30EEECDE" w14:textId="77777777" w:rsidR="00F02D47" w:rsidRPr="00A10DD8" w:rsidRDefault="00F02D47" w:rsidP="00F02D4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Job s</w:t>
            </w:r>
            <w:r w:rsidRPr="00A10DD8">
              <w:rPr>
                <w:rFonts w:ascii="Cambria" w:hAnsi="Cambria" w:cs="Arial"/>
                <w:b/>
              </w:rPr>
              <w:t>ummary</w:t>
            </w:r>
          </w:p>
          <w:p w14:paraId="5901CEA6" w14:textId="77777777" w:rsidR="00F02D47" w:rsidRPr="00A10DD8" w:rsidRDefault="00F02D47" w:rsidP="00F02D47">
            <w:pPr>
              <w:rPr>
                <w:rFonts w:ascii="Cambria" w:hAnsi="Cambria" w:cs="Arial"/>
              </w:rPr>
            </w:pPr>
          </w:p>
          <w:p w14:paraId="35619384" w14:textId="77777777" w:rsidR="00F02D47" w:rsidRPr="00A10DD8" w:rsidRDefault="00F02D47" w:rsidP="00F02D47">
            <w:pPr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 xml:space="preserve">We are looking for a Finance </w:t>
            </w:r>
            <w:r>
              <w:rPr>
                <w:rFonts w:ascii="Cambria" w:hAnsi="Cambria" w:cs="Arial"/>
              </w:rPr>
              <w:t>Manager</w:t>
            </w:r>
            <w:r w:rsidR="000E6FAA">
              <w:rPr>
                <w:rFonts w:ascii="Cambria" w:hAnsi="Cambria" w:cs="Arial"/>
              </w:rPr>
              <w:t xml:space="preserve"> to join our team, taking</w:t>
            </w:r>
            <w:r w:rsidRPr="00A10DD8">
              <w:rPr>
                <w:rFonts w:ascii="Cambria" w:hAnsi="Cambria" w:cs="Arial"/>
              </w:rPr>
              <w:t xml:space="preserve"> an active role in managing the financial work of the Council, and supporting our efforts to build a stronger and more vibrant community.</w:t>
            </w:r>
          </w:p>
          <w:p w14:paraId="7B65074A" w14:textId="77777777" w:rsidR="00F02D47" w:rsidRPr="00A10DD8" w:rsidRDefault="00F02D47" w:rsidP="00F02D47">
            <w:pPr>
              <w:rPr>
                <w:rFonts w:ascii="Cambria" w:hAnsi="Cambria" w:cs="Arial"/>
              </w:rPr>
            </w:pPr>
          </w:p>
          <w:p w14:paraId="6DD5A801" w14:textId="77777777" w:rsidR="00F02D47" w:rsidRDefault="00F02D47" w:rsidP="00F02D47">
            <w:pPr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 xml:space="preserve">The Finance </w:t>
            </w:r>
            <w:r>
              <w:rPr>
                <w:rFonts w:ascii="Cambria" w:hAnsi="Cambria" w:cs="Arial"/>
              </w:rPr>
              <w:t>Manager</w:t>
            </w:r>
            <w:r w:rsidR="00CF32F8">
              <w:rPr>
                <w:rFonts w:ascii="Cambria" w:hAnsi="Cambria" w:cs="Arial"/>
              </w:rPr>
              <w:t xml:space="preserve"> is responsible </w:t>
            </w:r>
            <w:r w:rsidRPr="00A10DD8">
              <w:rPr>
                <w:rFonts w:ascii="Cambria" w:hAnsi="Cambria" w:cs="Arial"/>
              </w:rPr>
              <w:t xml:space="preserve">for all aspects of the financial administration of </w:t>
            </w:r>
            <w:r>
              <w:rPr>
                <w:rFonts w:ascii="Cambria" w:hAnsi="Cambria" w:cs="Arial"/>
              </w:rPr>
              <w:t>the</w:t>
            </w:r>
            <w:r w:rsidRPr="00A10DD8">
              <w:rPr>
                <w:rFonts w:ascii="Cambria" w:hAnsi="Cambria" w:cs="Arial"/>
              </w:rPr>
              <w:t xml:space="preserve"> Council, and </w:t>
            </w:r>
            <w:r>
              <w:rPr>
                <w:rFonts w:ascii="Cambria" w:hAnsi="Cambria" w:cs="Arial"/>
              </w:rPr>
              <w:t>works with the Parish Clerk to monitor</w:t>
            </w:r>
            <w:r w:rsidRPr="00A10DD8">
              <w:rPr>
                <w:rFonts w:ascii="Cambria" w:hAnsi="Cambria" w:cs="Arial"/>
              </w:rPr>
              <w:t>, mana</w:t>
            </w:r>
            <w:r>
              <w:rPr>
                <w:rFonts w:ascii="Cambria" w:hAnsi="Cambria" w:cs="Arial"/>
              </w:rPr>
              <w:t>ge</w:t>
            </w:r>
            <w:r w:rsidR="000E6FAA">
              <w:rPr>
                <w:rFonts w:ascii="Cambria" w:hAnsi="Cambria" w:cs="Arial"/>
              </w:rPr>
              <w:t>,</w:t>
            </w:r>
            <w:r>
              <w:rPr>
                <w:rFonts w:ascii="Cambria" w:hAnsi="Cambria" w:cs="Arial"/>
              </w:rPr>
              <w:t xml:space="preserve"> and report</w:t>
            </w:r>
            <w:r w:rsidRPr="00A10DD8">
              <w:rPr>
                <w:rFonts w:ascii="Cambria" w:hAnsi="Cambria" w:cs="Arial"/>
              </w:rPr>
              <w:t xml:space="preserve"> the finances of both the business activities and community work of the Council.</w:t>
            </w:r>
            <w:r w:rsidR="000E6FAA">
              <w:rPr>
                <w:rFonts w:ascii="Cambria" w:hAnsi="Cambria" w:cs="Arial"/>
              </w:rPr>
              <w:t xml:space="preserve"> They must be happy managing the day-to-day financial processing, whilst also </w:t>
            </w:r>
            <w:r w:rsidR="009F22BC">
              <w:rPr>
                <w:rFonts w:ascii="Cambria" w:hAnsi="Cambria" w:cs="Arial"/>
              </w:rPr>
              <w:t xml:space="preserve">advising </w:t>
            </w:r>
            <w:r w:rsidR="000E6FAA">
              <w:rPr>
                <w:rFonts w:ascii="Cambria" w:hAnsi="Cambria" w:cs="Arial"/>
              </w:rPr>
              <w:t>on broader strategy.</w:t>
            </w:r>
          </w:p>
          <w:p w14:paraId="389B0D99" w14:textId="77777777" w:rsidR="00F02D47" w:rsidRDefault="00F02D47" w:rsidP="00F02D47">
            <w:pPr>
              <w:rPr>
                <w:rFonts w:ascii="Cambria" w:hAnsi="Cambria" w:cs="Arial"/>
              </w:rPr>
            </w:pPr>
          </w:p>
          <w:p w14:paraId="2F657B54" w14:textId="77777777" w:rsidR="00F02D47" w:rsidRDefault="00CF32F8" w:rsidP="00F02D4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An engaged and proactive Finance Manager is essential to helping us prudently manage</w:t>
            </w:r>
            <w:r w:rsidR="00F02D47">
              <w:rPr>
                <w:rFonts w:ascii="Cambria" w:hAnsi="Cambria" w:cs="Arial"/>
              </w:rPr>
              <w:t xml:space="preserve"> our resources</w:t>
            </w:r>
            <w:r>
              <w:rPr>
                <w:rFonts w:ascii="Cambria" w:hAnsi="Cambria" w:cs="Arial"/>
              </w:rPr>
              <w:t>,</w:t>
            </w:r>
            <w:r w:rsidR="00F02D47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allowing </w:t>
            </w:r>
            <w:r w:rsidR="00F02D47">
              <w:rPr>
                <w:rFonts w:ascii="Cambria" w:hAnsi="Cambria" w:cs="Arial"/>
              </w:rPr>
              <w:t>us to undertake a wide variety of valuable and engaging community events, projects</w:t>
            </w:r>
            <w:r>
              <w:rPr>
                <w:rFonts w:ascii="Cambria" w:hAnsi="Cambria" w:cs="Arial"/>
              </w:rPr>
              <w:t>, and services</w:t>
            </w:r>
            <w:r w:rsidR="00F02D47">
              <w:rPr>
                <w:rFonts w:ascii="Cambria" w:hAnsi="Cambria" w:cs="Arial"/>
              </w:rPr>
              <w:t>. This is a great opportu</w:t>
            </w:r>
            <w:r w:rsidR="000E6FAA">
              <w:rPr>
                <w:rFonts w:ascii="Cambria" w:hAnsi="Cambria" w:cs="Arial"/>
              </w:rPr>
              <w:t xml:space="preserve">nity for an individual </w:t>
            </w:r>
            <w:r w:rsidR="00F02D47">
              <w:rPr>
                <w:rFonts w:ascii="Cambria" w:hAnsi="Cambria" w:cs="Arial"/>
              </w:rPr>
              <w:t xml:space="preserve">to make a real difference to the lives of </w:t>
            </w:r>
            <w:r w:rsidR="000E6FAA">
              <w:rPr>
                <w:rFonts w:ascii="Cambria" w:hAnsi="Cambria" w:cs="Arial"/>
              </w:rPr>
              <w:t>the local community.</w:t>
            </w:r>
          </w:p>
          <w:p w14:paraId="633909B3" w14:textId="77777777" w:rsidR="00F02D47" w:rsidRDefault="00F02D47" w:rsidP="00F02D47">
            <w:pPr>
              <w:rPr>
                <w:rFonts w:ascii="Cambria" w:hAnsi="Cambria" w:cs="Arial"/>
              </w:rPr>
            </w:pPr>
          </w:p>
          <w:p w14:paraId="1E35FD1C" w14:textId="506CC6FD" w:rsidR="00F02D47" w:rsidRPr="00F02D47" w:rsidRDefault="00F02D47" w:rsidP="00F02D4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The successful candidate will work 2 ½ days per week within our small team in the offices in the heart of the village in the vibrant Burnham Park Hall</w:t>
            </w:r>
            <w:r w:rsidR="00A96E19">
              <w:rPr>
                <w:rFonts w:ascii="Cambria" w:hAnsi="Cambria" w:cs="Arial"/>
              </w:rPr>
              <w:t xml:space="preserve"> or in necessary, work at home if government guidelines require this. </w:t>
            </w:r>
            <w:r>
              <w:rPr>
                <w:rFonts w:ascii="Cambria" w:hAnsi="Cambria" w:cs="Arial"/>
              </w:rPr>
              <w:t xml:space="preserve"> We are an equal opportunities employer, and support flexible working hours.</w:t>
            </w:r>
            <w:r w:rsidR="00A96E19">
              <w:rPr>
                <w:rFonts w:ascii="Cambria" w:hAnsi="Cambria" w:cs="Arial"/>
              </w:rPr>
              <w:t xml:space="preserve"> </w:t>
            </w:r>
          </w:p>
        </w:tc>
      </w:tr>
      <w:tr w:rsidR="00F02D47" w:rsidRPr="00A10DD8" w14:paraId="31E50D76" w14:textId="77777777" w:rsidTr="00F02D47">
        <w:trPr>
          <w:trHeight w:val="4059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49A465C7" w14:textId="77777777" w:rsidR="00F02D47" w:rsidRDefault="00F02D47" w:rsidP="00F02D47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About Burnham Parish Council</w:t>
            </w:r>
          </w:p>
          <w:p w14:paraId="42E1635A" w14:textId="77777777" w:rsidR="00F02D47" w:rsidRDefault="00F02D47" w:rsidP="00F02D47">
            <w:pPr>
              <w:rPr>
                <w:rFonts w:ascii="Cambria" w:hAnsi="Cambria" w:cs="Arial"/>
                <w:b/>
              </w:rPr>
            </w:pPr>
          </w:p>
          <w:p w14:paraId="5BAD484A" w14:textId="77777777" w:rsidR="00F02D47" w:rsidRPr="00A10DD8" w:rsidRDefault="00F02D47" w:rsidP="00F02D47">
            <w:pPr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The Parish Council represents the thriving community of Burnham, a large village of 13,000 residents, set between Slough and Maidenhead, and including the ancient woodland of Burnham Beeches.</w:t>
            </w:r>
          </w:p>
          <w:p w14:paraId="21BB1B7F" w14:textId="77777777" w:rsidR="00F02D47" w:rsidRPr="00A10DD8" w:rsidRDefault="00F02D47" w:rsidP="00F02D47">
            <w:pPr>
              <w:rPr>
                <w:rFonts w:ascii="Cambria" w:hAnsi="Cambria" w:cs="Arial"/>
              </w:rPr>
            </w:pPr>
          </w:p>
          <w:p w14:paraId="221A9E19" w14:textId="1D2D0CF2" w:rsidR="00F02D47" w:rsidRDefault="00F02D47" w:rsidP="00F02D47">
            <w:pPr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 xml:space="preserve">The Parish Council </w:t>
            </w:r>
            <w:r w:rsidR="000E6FAA">
              <w:rPr>
                <w:rFonts w:ascii="Cambria" w:hAnsi="Cambria" w:cs="Arial"/>
              </w:rPr>
              <w:t>has</w:t>
            </w:r>
            <w:r w:rsidR="00E72F2A">
              <w:rPr>
                <w:rFonts w:ascii="Cambria" w:hAnsi="Cambria" w:cs="Arial"/>
              </w:rPr>
              <w:t xml:space="preserve"> 19 councillors and a team of 1</w:t>
            </w:r>
            <w:r w:rsidR="00A96E19">
              <w:rPr>
                <w:rFonts w:ascii="Cambria" w:hAnsi="Cambria" w:cs="Arial"/>
              </w:rPr>
              <w:t>4</w:t>
            </w:r>
            <w:r w:rsidR="000E6FAA">
              <w:rPr>
                <w:rFonts w:ascii="Cambria" w:hAnsi="Cambria" w:cs="Arial"/>
              </w:rPr>
              <w:t xml:space="preserve"> staff. It i</w:t>
            </w:r>
            <w:r w:rsidRPr="00A10DD8">
              <w:rPr>
                <w:rFonts w:ascii="Cambria" w:hAnsi="Cambria" w:cs="Arial"/>
              </w:rPr>
              <w:t>s the first tier of local government, with respon</w:t>
            </w:r>
            <w:r w:rsidR="00A87C4B">
              <w:rPr>
                <w:rFonts w:ascii="Cambria" w:hAnsi="Cambria" w:cs="Arial"/>
              </w:rPr>
              <w:t xml:space="preserve">sibilities including managing </w:t>
            </w:r>
            <w:r w:rsidRPr="00A10DD8">
              <w:rPr>
                <w:rFonts w:ascii="Cambria" w:hAnsi="Cambria" w:cs="Arial"/>
              </w:rPr>
              <w:t>Burnham Park</w:t>
            </w:r>
            <w:r>
              <w:rPr>
                <w:rFonts w:ascii="Cambria" w:hAnsi="Cambria" w:cs="Arial"/>
              </w:rPr>
              <w:t xml:space="preserve"> </w:t>
            </w:r>
            <w:proofErr w:type="gramStart"/>
            <w:r>
              <w:rPr>
                <w:rFonts w:ascii="Cambria" w:hAnsi="Cambria" w:cs="Arial"/>
              </w:rPr>
              <w:t>Hall</w:t>
            </w:r>
            <w:r w:rsidRPr="00A10DD8">
              <w:rPr>
                <w:rFonts w:ascii="Cambria" w:hAnsi="Cambria" w:cs="Arial"/>
              </w:rPr>
              <w:t>;  large</w:t>
            </w:r>
            <w:proofErr w:type="gramEnd"/>
            <w:r w:rsidRPr="00A10DD8">
              <w:rPr>
                <w:rFonts w:ascii="Cambria" w:hAnsi="Cambria" w:cs="Arial"/>
              </w:rPr>
              <w:t xml:space="preserve"> playing fields, the George Pitcher Memorial Ground; parks and playgrounds; street furniture and local amenities;</w:t>
            </w:r>
            <w:r>
              <w:rPr>
                <w:rFonts w:ascii="Cambria" w:hAnsi="Cambria" w:cs="Arial"/>
              </w:rPr>
              <w:t xml:space="preserve"> a wide variety of community events;</w:t>
            </w:r>
            <w:r w:rsidRPr="00A10DD8">
              <w:rPr>
                <w:rFonts w:ascii="Cambria" w:hAnsi="Cambria" w:cs="Arial"/>
              </w:rPr>
              <w:t xml:space="preserve"> supporting local organisations; and representing the views of the local community on issues such as planning and on local and national consultations.</w:t>
            </w:r>
          </w:p>
          <w:p w14:paraId="722FD914" w14:textId="77777777" w:rsidR="00F02D47" w:rsidRDefault="00F02D47" w:rsidP="00F02D47">
            <w:pPr>
              <w:rPr>
                <w:rFonts w:ascii="Cambria" w:hAnsi="Cambria" w:cs="Arial"/>
              </w:rPr>
            </w:pPr>
          </w:p>
          <w:p w14:paraId="30A7D6B8" w14:textId="77777777" w:rsidR="00F02D47" w:rsidRPr="00F02D47" w:rsidRDefault="00F02D47" w:rsidP="00F02D4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You can find out more about us at our website: </w:t>
            </w:r>
            <w:hyperlink r:id="rId9" w:history="1">
              <w:r w:rsidRPr="00441B32">
                <w:rPr>
                  <w:rStyle w:val="Hyperlink"/>
                  <w:rFonts w:ascii="Cambria" w:hAnsi="Cambria" w:cs="Arial"/>
                </w:rPr>
                <w:t>www.burnhamparish.gov.uk</w:t>
              </w:r>
            </w:hyperlink>
            <w:r>
              <w:rPr>
                <w:rFonts w:ascii="Cambria" w:hAnsi="Cambria" w:cs="Arial"/>
              </w:rPr>
              <w:t xml:space="preserve"> </w:t>
            </w:r>
          </w:p>
        </w:tc>
      </w:tr>
      <w:tr w:rsidR="00623446" w:rsidRPr="00A10DD8" w14:paraId="2F43BD73" w14:textId="77777777" w:rsidTr="00DC594B">
        <w:trPr>
          <w:trHeight w:val="5406"/>
          <w:jc w:val="center"/>
        </w:trPr>
        <w:tc>
          <w:tcPr>
            <w:tcW w:w="8522" w:type="dxa"/>
            <w:gridSpan w:val="2"/>
            <w:shd w:val="clear" w:color="auto" w:fill="auto"/>
            <w:tcMar>
              <w:top w:w="113" w:type="dxa"/>
            </w:tcMar>
            <w:vAlign w:val="center"/>
          </w:tcPr>
          <w:p w14:paraId="3B423FAF" w14:textId="77777777" w:rsidR="00623446" w:rsidRPr="00A10DD8" w:rsidRDefault="00623446" w:rsidP="00F02D47">
            <w:pPr>
              <w:rPr>
                <w:rFonts w:ascii="Cambria" w:hAnsi="Cambria" w:cs="Arial"/>
                <w:b/>
              </w:rPr>
            </w:pPr>
            <w:r w:rsidRPr="00A10DD8">
              <w:rPr>
                <w:rFonts w:ascii="Cambria" w:hAnsi="Cambria" w:cs="Arial"/>
                <w:b/>
              </w:rPr>
              <w:lastRenderedPageBreak/>
              <w:t>Responsibilities</w:t>
            </w:r>
          </w:p>
          <w:p w14:paraId="7791F1EA" w14:textId="77777777" w:rsidR="00623446" w:rsidRPr="00A10DD8" w:rsidRDefault="00623446" w:rsidP="00F02D47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Entering onto Sage all purchase invoices, payments, sales invoices, etc</w:t>
            </w:r>
          </w:p>
          <w:p w14:paraId="34FA99F1" w14:textId="77777777" w:rsidR="00623446" w:rsidRPr="00A10DD8" w:rsidRDefault="00623446" w:rsidP="00F02D47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Ensuring prompt payment of all invoices</w:t>
            </w:r>
          </w:p>
          <w:p w14:paraId="694BEF95" w14:textId="3D978F60" w:rsidR="00E72F2A" w:rsidRDefault="00E72F2A" w:rsidP="00E72F2A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Running</w:t>
            </w:r>
            <w:r w:rsidRPr="00A10DD8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monthly </w:t>
            </w:r>
            <w:r w:rsidRPr="00A10DD8">
              <w:rPr>
                <w:rFonts w:ascii="Cambria" w:hAnsi="Cambria" w:cs="Arial"/>
              </w:rPr>
              <w:t>payroll</w:t>
            </w:r>
            <w:r>
              <w:rPr>
                <w:rFonts w:ascii="Cambria" w:hAnsi="Cambria" w:cs="Arial"/>
              </w:rPr>
              <w:t xml:space="preserve"> on Sage</w:t>
            </w:r>
          </w:p>
          <w:p w14:paraId="7A64370E" w14:textId="3279D8A1" w:rsidR="00E72F2A" w:rsidRDefault="00E72F2A" w:rsidP="00E72F2A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Managing the pension schemes and HMRC submissions</w:t>
            </w:r>
          </w:p>
          <w:p w14:paraId="2EA2B715" w14:textId="77777777" w:rsidR="00E72F2A" w:rsidRDefault="00F02D47" w:rsidP="00E72F2A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Preparing all payments (primarily online banking)</w:t>
            </w:r>
          </w:p>
          <w:p w14:paraId="1682CC55" w14:textId="77777777" w:rsidR="00E72F2A" w:rsidRDefault="00E72F2A" w:rsidP="00E72F2A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 w:rsidRPr="00E72F2A">
              <w:rPr>
                <w:rFonts w:ascii="Cambria" w:hAnsi="Cambria" w:cs="Arial"/>
              </w:rPr>
              <w:t>Carrying out weekly banking of café and bar takings</w:t>
            </w:r>
          </w:p>
          <w:p w14:paraId="39BD7AE1" w14:textId="32E58623" w:rsidR="00623446" w:rsidRPr="00E72F2A" w:rsidRDefault="00E72F2A" w:rsidP="00E72F2A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</w:t>
            </w:r>
            <w:r w:rsidR="00623446" w:rsidRPr="00E72F2A">
              <w:rPr>
                <w:rFonts w:ascii="Cambria" w:hAnsi="Cambria" w:cs="Arial"/>
              </w:rPr>
              <w:t xml:space="preserve">anaging an </w:t>
            </w:r>
            <w:proofErr w:type="spellStart"/>
            <w:r w:rsidR="00623446" w:rsidRPr="00E72F2A">
              <w:rPr>
                <w:rFonts w:ascii="Cambria" w:hAnsi="Cambria" w:cs="Arial"/>
              </w:rPr>
              <w:t>imprest</w:t>
            </w:r>
            <w:proofErr w:type="spellEnd"/>
            <w:r w:rsidR="00623446" w:rsidRPr="00E72F2A">
              <w:rPr>
                <w:rFonts w:ascii="Cambria" w:hAnsi="Cambria" w:cs="Arial"/>
              </w:rPr>
              <w:t xml:space="preserve"> petty cash system</w:t>
            </w:r>
          </w:p>
          <w:p w14:paraId="60DC881B" w14:textId="77777777" w:rsidR="00E72F2A" w:rsidRPr="00A10DD8" w:rsidRDefault="00E72F2A" w:rsidP="00E72F2A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Reconciling all bank accounts</w:t>
            </w:r>
          </w:p>
          <w:p w14:paraId="351FDF29" w14:textId="77777777" w:rsidR="00623446" w:rsidRPr="00F02D47" w:rsidRDefault="00623446" w:rsidP="00F02D47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Preparing monthly management accounts</w:t>
            </w:r>
          </w:p>
          <w:p w14:paraId="781834BC" w14:textId="77777777" w:rsidR="00A70727" w:rsidRDefault="00A70727" w:rsidP="00A70727">
            <w:pPr>
              <w:numPr>
                <w:ilvl w:val="0"/>
                <w:numId w:val="7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Monitoring debtors and creditors</w:t>
            </w:r>
          </w:p>
          <w:p w14:paraId="22C0EBB5" w14:textId="77777777" w:rsidR="00623446" w:rsidRPr="00A10DD8" w:rsidRDefault="00623446" w:rsidP="00F02D47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Monitoring VAT and preparing returns</w:t>
            </w:r>
          </w:p>
          <w:p w14:paraId="4753C25B" w14:textId="77777777" w:rsidR="00E72F2A" w:rsidRDefault="00E72F2A" w:rsidP="00F02D47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Monitor and reconcile HMRC balances </w:t>
            </w:r>
          </w:p>
          <w:p w14:paraId="406206D9" w14:textId="4BD1C54A" w:rsidR="00623446" w:rsidRPr="00A10DD8" w:rsidRDefault="00E72F2A" w:rsidP="00F02D47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Prepare papers and</w:t>
            </w:r>
            <w:r w:rsidR="00623446" w:rsidRPr="00A10DD8">
              <w:rPr>
                <w:rFonts w:ascii="Cambria" w:hAnsi="Cambria" w:cs="Arial"/>
              </w:rPr>
              <w:t xml:space="preserve"> accounts for </w:t>
            </w:r>
            <w:r>
              <w:rPr>
                <w:rFonts w:ascii="Cambria" w:hAnsi="Cambria" w:cs="Arial"/>
              </w:rPr>
              <w:t xml:space="preserve">internal and external </w:t>
            </w:r>
            <w:r w:rsidR="00623446" w:rsidRPr="00A10DD8">
              <w:rPr>
                <w:rFonts w:ascii="Cambria" w:hAnsi="Cambria" w:cs="Arial"/>
              </w:rPr>
              <w:t>audit</w:t>
            </w:r>
          </w:p>
          <w:p w14:paraId="0BAD894E" w14:textId="77777777" w:rsidR="00623446" w:rsidRPr="00A10DD8" w:rsidRDefault="00623446" w:rsidP="00F02D47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Actioning audit recommendations</w:t>
            </w:r>
          </w:p>
          <w:p w14:paraId="1B7919FA" w14:textId="77777777" w:rsidR="00F02D47" w:rsidRDefault="00F02D47" w:rsidP="00F02D47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Advising on and making</w:t>
            </w:r>
            <w:r w:rsidR="00623446" w:rsidRPr="00A10DD8">
              <w:rPr>
                <w:rFonts w:ascii="Cambria" w:hAnsi="Cambria" w:cs="Arial"/>
              </w:rPr>
              <w:t xml:space="preserve"> system </w:t>
            </w:r>
            <w:r>
              <w:rPr>
                <w:rFonts w:ascii="Cambria" w:hAnsi="Cambria" w:cs="Arial"/>
              </w:rPr>
              <w:t>improvements to streamline our processes and continual improve our accountability and transparency to councillors and residents</w:t>
            </w:r>
          </w:p>
          <w:p w14:paraId="0FE65ED8" w14:textId="77777777" w:rsidR="00F02D47" w:rsidRDefault="00F02D47" w:rsidP="00F02D47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Keeping up to date on local government finance and accounting requirements to ensure the Council complies with legislation and its Financial Regulations</w:t>
            </w:r>
          </w:p>
          <w:p w14:paraId="13D141D7" w14:textId="77777777" w:rsidR="00623446" w:rsidRDefault="00F02D47" w:rsidP="000E6FAA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Keeping</w:t>
            </w:r>
            <w:r w:rsidR="00623446" w:rsidRPr="00A10DD8">
              <w:rPr>
                <w:rFonts w:ascii="Cambria" w:hAnsi="Cambria" w:cs="Arial"/>
              </w:rPr>
              <w:t xml:space="preserve"> </w:t>
            </w:r>
            <w:r w:rsidR="000E6FAA">
              <w:rPr>
                <w:rFonts w:ascii="Cambria" w:hAnsi="Cambria" w:cs="Arial"/>
              </w:rPr>
              <w:t xml:space="preserve">informed of </w:t>
            </w:r>
            <w:r w:rsidR="00623446" w:rsidRPr="00A10DD8">
              <w:rPr>
                <w:rFonts w:ascii="Cambria" w:hAnsi="Cambria" w:cs="Arial"/>
              </w:rPr>
              <w:t xml:space="preserve">the Parish Council’s </w:t>
            </w:r>
            <w:r w:rsidR="000E6FAA">
              <w:rPr>
                <w:rFonts w:ascii="Cambria" w:hAnsi="Cambria" w:cs="Arial"/>
              </w:rPr>
              <w:t xml:space="preserve">wider </w:t>
            </w:r>
            <w:r w:rsidR="00623446" w:rsidRPr="00A10DD8">
              <w:rPr>
                <w:rFonts w:ascii="Cambria" w:hAnsi="Cambria" w:cs="Arial"/>
              </w:rPr>
              <w:t>work</w:t>
            </w:r>
          </w:p>
          <w:p w14:paraId="5DD77F83" w14:textId="77777777" w:rsidR="00DC594B" w:rsidRPr="00F02D47" w:rsidRDefault="00DC594B" w:rsidP="000E6FAA">
            <w:pPr>
              <w:numPr>
                <w:ilvl w:val="0"/>
                <w:numId w:val="4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Providing office cover during staff absences</w:t>
            </w:r>
          </w:p>
        </w:tc>
      </w:tr>
      <w:tr w:rsidR="00623446" w:rsidRPr="00A10DD8" w14:paraId="6B0485B5" w14:textId="77777777" w:rsidTr="00DC594B">
        <w:trPr>
          <w:trHeight w:val="5683"/>
          <w:jc w:val="center"/>
        </w:trPr>
        <w:tc>
          <w:tcPr>
            <w:tcW w:w="8522" w:type="dxa"/>
            <w:gridSpan w:val="2"/>
            <w:shd w:val="clear" w:color="auto" w:fill="auto"/>
            <w:tcMar>
              <w:top w:w="113" w:type="dxa"/>
            </w:tcMar>
            <w:vAlign w:val="center"/>
          </w:tcPr>
          <w:p w14:paraId="54C7BE17" w14:textId="77777777" w:rsidR="00623446" w:rsidRPr="00A10DD8" w:rsidRDefault="00623446" w:rsidP="00F02D47">
            <w:pPr>
              <w:rPr>
                <w:rFonts w:ascii="Cambria" w:hAnsi="Cambria" w:cs="Arial"/>
                <w:b/>
              </w:rPr>
            </w:pPr>
            <w:r w:rsidRPr="00A10DD8">
              <w:rPr>
                <w:rFonts w:ascii="Cambria" w:hAnsi="Cambria" w:cs="Arial"/>
                <w:b/>
              </w:rPr>
              <w:t>Person Specification</w:t>
            </w:r>
          </w:p>
          <w:p w14:paraId="0DD465FB" w14:textId="77777777" w:rsidR="00623446" w:rsidRPr="00A10DD8" w:rsidRDefault="00623446" w:rsidP="00F02D47">
            <w:pPr>
              <w:rPr>
                <w:rFonts w:ascii="Cambria" w:hAnsi="Cambria" w:cs="Arial"/>
              </w:rPr>
            </w:pPr>
          </w:p>
          <w:p w14:paraId="2858F7B2" w14:textId="77777777" w:rsidR="00623446" w:rsidRPr="00A10DD8" w:rsidRDefault="00623446" w:rsidP="00F02D47">
            <w:pPr>
              <w:rPr>
                <w:rFonts w:ascii="Cambria" w:hAnsi="Cambria" w:cs="Arial"/>
                <w:b/>
              </w:rPr>
            </w:pPr>
            <w:r w:rsidRPr="00A10DD8">
              <w:rPr>
                <w:rFonts w:ascii="Cambria" w:hAnsi="Cambria" w:cs="Arial"/>
                <w:b/>
              </w:rPr>
              <w:t>Essential</w:t>
            </w:r>
          </w:p>
          <w:p w14:paraId="78233343" w14:textId="62F744E4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AAT Level 3 Diploma or equivalent qualification</w:t>
            </w:r>
            <w:r>
              <w:rPr>
                <w:rFonts w:ascii="Cambria" w:hAnsi="Cambria" w:cs="Arial"/>
              </w:rPr>
              <w:t>/experience</w:t>
            </w:r>
            <w:r w:rsidRPr="00A10DD8">
              <w:rPr>
                <w:rFonts w:ascii="Cambria" w:hAnsi="Cambria" w:cs="Arial"/>
              </w:rPr>
              <w:t xml:space="preserve"> as a minimum</w:t>
            </w:r>
          </w:p>
          <w:p w14:paraId="79729C1B" w14:textId="4E2DBA70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 xml:space="preserve">Confident Sage </w:t>
            </w:r>
            <w:r w:rsidR="00A70727">
              <w:rPr>
                <w:rFonts w:ascii="Cambria" w:hAnsi="Cambria" w:cs="Arial"/>
              </w:rPr>
              <w:t xml:space="preserve">Accounts, Sage Payroll </w:t>
            </w:r>
            <w:r w:rsidRPr="00A10DD8">
              <w:rPr>
                <w:rFonts w:ascii="Cambria" w:hAnsi="Cambria" w:cs="Arial"/>
              </w:rPr>
              <w:t>and Microsoft Excel user</w:t>
            </w:r>
          </w:p>
          <w:p w14:paraId="3CDBA0EF" w14:textId="77777777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Proven proficiency in use of accounting systems</w:t>
            </w:r>
          </w:p>
          <w:p w14:paraId="50B9C4AB" w14:textId="77777777" w:rsidR="00623446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Proven accounts payable and receivable processing skills</w:t>
            </w:r>
          </w:p>
          <w:p w14:paraId="01BAB7C8" w14:textId="77777777" w:rsidR="000E6FAA" w:rsidRPr="00A10DD8" w:rsidRDefault="000E6FAA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Experience running a payroll system</w:t>
            </w:r>
          </w:p>
          <w:p w14:paraId="73291718" w14:textId="77777777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Excellent interpersonal skills</w:t>
            </w:r>
          </w:p>
          <w:p w14:paraId="0A67F0B5" w14:textId="77777777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An accurate, methodical and efficient approach</w:t>
            </w:r>
          </w:p>
          <w:p w14:paraId="5089F30B" w14:textId="77777777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Able to work under own initiative</w:t>
            </w:r>
          </w:p>
          <w:p w14:paraId="573DDC0A" w14:textId="77777777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A team member with the willingness to engage with the work of the Council</w:t>
            </w:r>
          </w:p>
          <w:p w14:paraId="7B2F4CD0" w14:textId="77777777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A proactive attitude to identifying and solving problems</w:t>
            </w:r>
          </w:p>
          <w:p w14:paraId="60A2B7F4" w14:textId="77777777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Adaptable and flexible approach</w:t>
            </w:r>
          </w:p>
          <w:p w14:paraId="5D77F729" w14:textId="77777777" w:rsidR="00623446" w:rsidRPr="00A10DD8" w:rsidRDefault="00623446" w:rsidP="00F02D47">
            <w:pPr>
              <w:numPr>
                <w:ilvl w:val="0"/>
                <w:numId w:val="5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Good general IT knowledge</w:t>
            </w:r>
          </w:p>
          <w:p w14:paraId="5E51D2D5" w14:textId="77777777" w:rsidR="00623446" w:rsidRPr="00A10DD8" w:rsidRDefault="00623446" w:rsidP="00F02D47">
            <w:pPr>
              <w:ind w:left="426"/>
              <w:rPr>
                <w:rFonts w:ascii="Cambria" w:hAnsi="Cambria" w:cs="Arial"/>
              </w:rPr>
            </w:pPr>
          </w:p>
          <w:p w14:paraId="041227A6" w14:textId="77777777" w:rsidR="00623446" w:rsidRPr="00A10DD8" w:rsidRDefault="00623446" w:rsidP="00F02D47">
            <w:pPr>
              <w:rPr>
                <w:rFonts w:ascii="Cambria" w:hAnsi="Cambria" w:cs="Arial"/>
                <w:b/>
              </w:rPr>
            </w:pPr>
            <w:r w:rsidRPr="00A10DD8">
              <w:rPr>
                <w:rFonts w:ascii="Cambria" w:hAnsi="Cambria" w:cs="Arial"/>
                <w:b/>
              </w:rPr>
              <w:t>Desirable</w:t>
            </w:r>
          </w:p>
          <w:p w14:paraId="4787BEDB" w14:textId="77777777" w:rsidR="00623446" w:rsidRPr="00A10DD8" w:rsidRDefault="00623446" w:rsidP="00F02D47">
            <w:pPr>
              <w:numPr>
                <w:ilvl w:val="0"/>
                <w:numId w:val="6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Knowledge of local authority accounting procedures and financial regulations</w:t>
            </w:r>
          </w:p>
          <w:p w14:paraId="3DB1B033" w14:textId="77777777" w:rsidR="00623446" w:rsidRPr="00A10DD8" w:rsidRDefault="00623446" w:rsidP="00F02D47">
            <w:pPr>
              <w:numPr>
                <w:ilvl w:val="0"/>
                <w:numId w:val="6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Experience working in the public sector</w:t>
            </w:r>
          </w:p>
          <w:p w14:paraId="64C169CB" w14:textId="77777777" w:rsidR="00623446" w:rsidRPr="00F02D47" w:rsidRDefault="00623446" w:rsidP="00F02D47">
            <w:pPr>
              <w:numPr>
                <w:ilvl w:val="0"/>
                <w:numId w:val="6"/>
              </w:numPr>
              <w:ind w:left="426" w:hanging="426"/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>Full driving licence and access to a vehicle</w:t>
            </w:r>
          </w:p>
        </w:tc>
      </w:tr>
      <w:tr w:rsidR="00623446" w:rsidRPr="00A10DD8" w14:paraId="2C93811B" w14:textId="77777777" w:rsidTr="00A96E19">
        <w:trPr>
          <w:trHeight w:val="3060"/>
          <w:jc w:val="center"/>
        </w:trPr>
        <w:tc>
          <w:tcPr>
            <w:tcW w:w="8522" w:type="dxa"/>
            <w:gridSpan w:val="2"/>
            <w:shd w:val="clear" w:color="auto" w:fill="auto"/>
            <w:tcMar>
              <w:top w:w="113" w:type="dxa"/>
            </w:tcMar>
            <w:vAlign w:val="center"/>
          </w:tcPr>
          <w:p w14:paraId="278A5F5A" w14:textId="77777777" w:rsidR="00623446" w:rsidRDefault="00623446" w:rsidP="003B3656">
            <w:pPr>
              <w:rPr>
                <w:rFonts w:ascii="Cambria" w:hAnsi="Cambria" w:cs="Arial"/>
                <w:b/>
              </w:rPr>
            </w:pPr>
            <w:r w:rsidRPr="003B3656">
              <w:rPr>
                <w:rFonts w:ascii="Cambria" w:hAnsi="Cambria" w:cs="Arial"/>
                <w:b/>
              </w:rPr>
              <w:t>Further details</w:t>
            </w:r>
          </w:p>
          <w:p w14:paraId="0631C492" w14:textId="77777777" w:rsidR="00A96E19" w:rsidRDefault="00A96E19" w:rsidP="00F02D47">
            <w:pPr>
              <w:rPr>
                <w:rFonts w:ascii="Cambria" w:hAnsi="Cambria" w:cs="Arial"/>
              </w:rPr>
            </w:pPr>
          </w:p>
          <w:p w14:paraId="15D4E578" w14:textId="77777777" w:rsidR="00A96E19" w:rsidRDefault="00623446" w:rsidP="00F02D4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The </w:t>
            </w:r>
            <w:r w:rsidR="00CF32F8">
              <w:rPr>
                <w:rFonts w:ascii="Cambria" w:hAnsi="Cambria" w:cs="Arial"/>
              </w:rPr>
              <w:t>role is</w:t>
            </w:r>
            <w:r>
              <w:rPr>
                <w:rFonts w:ascii="Cambria" w:hAnsi="Cambria" w:cs="Arial"/>
              </w:rPr>
              <w:t xml:space="preserve"> 19</w:t>
            </w:r>
            <w:r w:rsidR="00CF32F8">
              <w:rPr>
                <w:rFonts w:ascii="Cambria" w:hAnsi="Cambria" w:cs="Arial"/>
              </w:rPr>
              <w:t xml:space="preserve"> </w:t>
            </w:r>
            <w:r w:rsidR="00A70727">
              <w:rPr>
                <w:rFonts w:ascii="Cambria" w:hAnsi="Cambria" w:cs="Arial"/>
              </w:rPr>
              <w:t xml:space="preserve">hours </w:t>
            </w:r>
            <w:r w:rsidR="00CF32F8">
              <w:rPr>
                <w:rFonts w:ascii="Cambria" w:hAnsi="Cambria" w:cs="Arial"/>
              </w:rPr>
              <w:t xml:space="preserve">per week, usually </w:t>
            </w:r>
            <w:r w:rsidRPr="00A10DD8">
              <w:rPr>
                <w:rFonts w:ascii="Cambria" w:hAnsi="Cambria" w:cs="Arial"/>
              </w:rPr>
              <w:t>during office hours (9am to 5pm Monday to Friday),</w:t>
            </w:r>
            <w:r w:rsidR="00DC594B">
              <w:rPr>
                <w:rFonts w:ascii="Cambria" w:hAnsi="Cambria" w:cs="Arial"/>
              </w:rPr>
              <w:t xml:space="preserve"> but with some evening meetings, and</w:t>
            </w:r>
            <w:r w:rsidRPr="00A10DD8">
              <w:rPr>
                <w:rFonts w:ascii="Cambria" w:hAnsi="Cambria" w:cs="Arial"/>
              </w:rPr>
              <w:t xml:space="preserve"> with exact timings to be negotiated with the successful applicant. The Parish Council is an equal opportunities employer and committed to good staff welfare, including flexible working arrangements.</w:t>
            </w:r>
            <w:r w:rsidR="00A96E19">
              <w:rPr>
                <w:rFonts w:ascii="Cambria" w:hAnsi="Cambria" w:cs="Arial"/>
              </w:rPr>
              <w:t xml:space="preserve"> Due to COVID-19 and government guidelines, staff may be required to work at home, if necessary.   </w:t>
            </w:r>
          </w:p>
          <w:p w14:paraId="30EED2A0" w14:textId="77777777" w:rsidR="00A96E19" w:rsidRDefault="00A96E19" w:rsidP="00F02D47">
            <w:pPr>
              <w:rPr>
                <w:rFonts w:ascii="Cambria" w:hAnsi="Cambria" w:cs="Arial"/>
              </w:rPr>
            </w:pPr>
          </w:p>
          <w:p w14:paraId="17477D02" w14:textId="2373EA43" w:rsidR="00623446" w:rsidRPr="00A10DD8" w:rsidRDefault="00623446" w:rsidP="00F02D47">
            <w:pPr>
              <w:rPr>
                <w:rFonts w:ascii="Cambria" w:hAnsi="Cambria" w:cs="Arial"/>
              </w:rPr>
            </w:pPr>
            <w:r w:rsidRPr="00A10DD8">
              <w:rPr>
                <w:rFonts w:ascii="Cambria" w:hAnsi="Cambria" w:cs="Arial"/>
              </w:rPr>
              <w:t xml:space="preserve">The position is based in the Parish Council offices in Burnham Park Hall, in the centre of the community, and close to shops and local amenities. </w:t>
            </w:r>
          </w:p>
        </w:tc>
      </w:tr>
    </w:tbl>
    <w:p w14:paraId="31CCB84F" w14:textId="77777777" w:rsidR="00623446" w:rsidRDefault="00623446" w:rsidP="007B3D5E">
      <w:pPr>
        <w:rPr>
          <w:rFonts w:ascii="Cambria" w:hAnsi="Cambria"/>
          <w:sz w:val="24"/>
          <w:szCs w:val="24"/>
        </w:rPr>
      </w:pPr>
    </w:p>
    <w:sectPr w:rsidR="00623446" w:rsidSect="00F02D47">
      <w:headerReference w:type="first" r:id="rId10"/>
      <w:pgSz w:w="11906" w:h="16838"/>
      <w:pgMar w:top="1440" w:right="1133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ED1C" w14:textId="77777777" w:rsidR="00CF6153" w:rsidRDefault="00CF6153" w:rsidP="008060FC">
      <w:r>
        <w:separator/>
      </w:r>
    </w:p>
  </w:endnote>
  <w:endnote w:type="continuationSeparator" w:id="0">
    <w:p w14:paraId="27D8FC1E" w14:textId="77777777" w:rsidR="00CF6153" w:rsidRDefault="00CF6153" w:rsidP="008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E2A34" w14:textId="77777777" w:rsidR="00CF6153" w:rsidRDefault="00CF6153" w:rsidP="008060FC">
      <w:r>
        <w:separator/>
      </w:r>
    </w:p>
  </w:footnote>
  <w:footnote w:type="continuationSeparator" w:id="0">
    <w:p w14:paraId="2BCDD7B2" w14:textId="77777777" w:rsidR="00CF6153" w:rsidRDefault="00CF6153" w:rsidP="0080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EBEB" w14:textId="77777777" w:rsidR="008060FC" w:rsidRDefault="00CF6153">
    <w:pPr>
      <w:pStyle w:val="Header"/>
    </w:pPr>
    <w:r>
      <w:rPr>
        <w:noProof/>
        <w:lang w:eastAsia="en-GB"/>
      </w:rPr>
      <w:pict w14:anchorId="67958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194" o:spid="_x0000_s2055" type="#_x0000_t75" style="position:absolute;margin-left:-49.3pt;margin-top:-68.05pt;width:595.5pt;height:842pt;z-index:-251658752;mso-position-horizontal-relative:margin;mso-position-vertical-relative:margin" o:allowincell="f">
          <v:imagedata r:id="rId1" o:title="Letter 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F7884"/>
    <w:multiLevelType w:val="hybridMultilevel"/>
    <w:tmpl w:val="80E077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92A8A"/>
    <w:multiLevelType w:val="hybridMultilevel"/>
    <w:tmpl w:val="3486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F5576"/>
    <w:multiLevelType w:val="hybridMultilevel"/>
    <w:tmpl w:val="1E38C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F6103"/>
    <w:multiLevelType w:val="hybridMultilevel"/>
    <w:tmpl w:val="ED92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C1E56"/>
    <w:multiLevelType w:val="hybridMultilevel"/>
    <w:tmpl w:val="F224DF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252465"/>
    <w:multiLevelType w:val="hybridMultilevel"/>
    <w:tmpl w:val="8D20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55"/>
    <w:rsid w:val="00063563"/>
    <w:rsid w:val="00080145"/>
    <w:rsid w:val="000C1E4E"/>
    <w:rsid w:val="000E6FAA"/>
    <w:rsid w:val="001074A2"/>
    <w:rsid w:val="001209F7"/>
    <w:rsid w:val="00120D91"/>
    <w:rsid w:val="001F5821"/>
    <w:rsid w:val="0024121C"/>
    <w:rsid w:val="0028460D"/>
    <w:rsid w:val="002A6122"/>
    <w:rsid w:val="003A1F2B"/>
    <w:rsid w:val="003B3656"/>
    <w:rsid w:val="003E6E8B"/>
    <w:rsid w:val="00513826"/>
    <w:rsid w:val="00515C58"/>
    <w:rsid w:val="00605249"/>
    <w:rsid w:val="00623446"/>
    <w:rsid w:val="00631A27"/>
    <w:rsid w:val="00667F4D"/>
    <w:rsid w:val="00686155"/>
    <w:rsid w:val="006E551E"/>
    <w:rsid w:val="00781008"/>
    <w:rsid w:val="007840D3"/>
    <w:rsid w:val="007B3D5E"/>
    <w:rsid w:val="007D43A1"/>
    <w:rsid w:val="008060FC"/>
    <w:rsid w:val="00815E46"/>
    <w:rsid w:val="008A4C93"/>
    <w:rsid w:val="009642B6"/>
    <w:rsid w:val="00970960"/>
    <w:rsid w:val="009D379A"/>
    <w:rsid w:val="009E0B5B"/>
    <w:rsid w:val="009F22BC"/>
    <w:rsid w:val="00A70727"/>
    <w:rsid w:val="00A87C4B"/>
    <w:rsid w:val="00A96E19"/>
    <w:rsid w:val="00B67C27"/>
    <w:rsid w:val="00B90ADC"/>
    <w:rsid w:val="00BB6344"/>
    <w:rsid w:val="00BE12DA"/>
    <w:rsid w:val="00BF30CA"/>
    <w:rsid w:val="00C339E4"/>
    <w:rsid w:val="00C43CE9"/>
    <w:rsid w:val="00CF32F8"/>
    <w:rsid w:val="00CF6153"/>
    <w:rsid w:val="00D02D01"/>
    <w:rsid w:val="00D64308"/>
    <w:rsid w:val="00D836D0"/>
    <w:rsid w:val="00DA2967"/>
    <w:rsid w:val="00DC594B"/>
    <w:rsid w:val="00DD6D08"/>
    <w:rsid w:val="00E72F2A"/>
    <w:rsid w:val="00F02D47"/>
    <w:rsid w:val="00F77A10"/>
    <w:rsid w:val="00F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3D63AE1"/>
  <w15:docId w15:val="{1D7B3A62-2660-4A69-A212-5EA0591A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FC"/>
  </w:style>
  <w:style w:type="paragraph" w:styleId="Footer">
    <w:name w:val="footer"/>
    <w:basedOn w:val="Normal"/>
    <w:link w:val="FooterChar"/>
    <w:uiPriority w:val="99"/>
    <w:unhideWhenUsed/>
    <w:rsid w:val="00806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FC"/>
  </w:style>
  <w:style w:type="paragraph" w:styleId="ListParagraph">
    <w:name w:val="List Paragraph"/>
    <w:basedOn w:val="Normal"/>
    <w:uiPriority w:val="34"/>
    <w:qFormat/>
    <w:rsid w:val="00B67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rnhamparis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Tabish</dc:creator>
  <cp:keywords/>
  <dc:description/>
  <cp:lastModifiedBy>Clerk</cp:lastModifiedBy>
  <cp:revision>3</cp:revision>
  <cp:lastPrinted>2019-01-15T10:18:00Z</cp:lastPrinted>
  <dcterms:created xsi:type="dcterms:W3CDTF">2020-10-26T11:42:00Z</dcterms:created>
  <dcterms:modified xsi:type="dcterms:W3CDTF">2020-11-13T13:31:00Z</dcterms:modified>
</cp:coreProperties>
</file>