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A38E" w14:textId="77777777" w:rsidR="00D737A4" w:rsidRDefault="00D737A4" w:rsidP="00D737A4">
      <w:pPr>
        <w:spacing w:before="76"/>
        <w:ind w:left="1383" w:right="2357"/>
        <w:jc w:val="center"/>
        <w:rPr>
          <w:rFonts w:ascii="Arial"/>
          <w:b/>
          <w:sz w:val="24"/>
        </w:rPr>
      </w:pPr>
      <w:bookmarkStart w:id="0" w:name="Deputy_Clerk_and_RFO_JD_and_PS.pdf"/>
      <w:bookmarkEnd w:id="0"/>
      <w:r>
        <w:rPr>
          <w:rFonts w:ascii="Arial"/>
          <w:b/>
          <w:sz w:val="24"/>
        </w:rPr>
        <w:t>THORPE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ST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ANDREW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TOWN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COUNCIL</w:t>
      </w:r>
    </w:p>
    <w:p w14:paraId="16F3670A" w14:textId="77777777" w:rsidR="00D737A4" w:rsidRDefault="00D737A4" w:rsidP="00D737A4">
      <w:pPr>
        <w:pStyle w:val="BodyText"/>
        <w:rPr>
          <w:b/>
        </w:rPr>
      </w:pPr>
    </w:p>
    <w:p w14:paraId="12C4A634" w14:textId="77777777" w:rsidR="00D737A4" w:rsidRDefault="00D737A4" w:rsidP="00D737A4">
      <w:pPr>
        <w:ind w:left="1384" w:right="23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DEPUTY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CLERK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RESPONSIBLE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FINANCIAL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OFFICER</w:t>
      </w:r>
    </w:p>
    <w:p w14:paraId="1D28DBE1" w14:textId="77777777" w:rsidR="00D737A4" w:rsidRDefault="00D737A4" w:rsidP="00D737A4">
      <w:pPr>
        <w:pStyle w:val="BodyText"/>
        <w:rPr>
          <w:b/>
        </w:rPr>
      </w:pPr>
    </w:p>
    <w:p w14:paraId="4388090D" w14:textId="77777777" w:rsidR="00D737A4" w:rsidRDefault="00D737A4" w:rsidP="00D737A4">
      <w:pPr>
        <w:ind w:left="1383" w:right="235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JOB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DESCRIPTION AND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PERSON SPECIFICATION</w:t>
      </w:r>
    </w:p>
    <w:p w14:paraId="54D0080B" w14:textId="77777777" w:rsidR="00D737A4" w:rsidRDefault="00D737A4" w:rsidP="00D737A4">
      <w:pPr>
        <w:pStyle w:val="BodyText"/>
        <w:rPr>
          <w:b/>
          <w:sz w:val="26"/>
        </w:rPr>
      </w:pPr>
    </w:p>
    <w:p w14:paraId="4BD18369" w14:textId="77777777" w:rsidR="00D737A4" w:rsidRDefault="00D737A4" w:rsidP="00D737A4">
      <w:pPr>
        <w:pStyle w:val="BodyText"/>
        <w:rPr>
          <w:b/>
          <w:sz w:val="35"/>
        </w:rPr>
      </w:pPr>
    </w:p>
    <w:p w14:paraId="3FAB1ED3" w14:textId="77777777" w:rsidR="00D737A4" w:rsidRDefault="00D737A4" w:rsidP="00D737A4">
      <w:pPr>
        <w:ind w:left="320"/>
        <w:rPr>
          <w:rFonts w:ascii="Arial"/>
          <w:sz w:val="24"/>
        </w:rPr>
      </w:pPr>
      <w:r>
        <w:rPr>
          <w:rFonts w:ascii="Arial"/>
          <w:b/>
          <w:position w:val="1"/>
          <w:sz w:val="24"/>
        </w:rPr>
        <w:t>Hours</w:t>
      </w:r>
      <w:r>
        <w:rPr>
          <w:rFonts w:ascii="Arial"/>
          <w:b/>
          <w:spacing w:val="-1"/>
          <w:position w:val="1"/>
          <w:sz w:val="24"/>
        </w:rPr>
        <w:t xml:space="preserve"> </w:t>
      </w:r>
      <w:r>
        <w:rPr>
          <w:rFonts w:ascii="Arial"/>
          <w:b/>
          <w:position w:val="1"/>
          <w:sz w:val="24"/>
        </w:rPr>
        <w:t>of Work:</w:t>
      </w:r>
      <w:r>
        <w:rPr>
          <w:rFonts w:ascii="Arial"/>
          <w:b/>
          <w:spacing w:val="6"/>
          <w:position w:val="1"/>
          <w:sz w:val="24"/>
        </w:rPr>
        <w:t xml:space="preserve"> </w:t>
      </w:r>
      <w:r>
        <w:rPr>
          <w:rFonts w:ascii="Arial"/>
          <w:sz w:val="24"/>
        </w:rPr>
        <w:t>35 hours per week (inclusive of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some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evening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z w:val="24"/>
        </w:rPr>
        <w:t>work)</w:t>
      </w:r>
    </w:p>
    <w:p w14:paraId="22CA49AA" w14:textId="77777777" w:rsidR="00D737A4" w:rsidRDefault="00D737A4" w:rsidP="00D737A4">
      <w:pPr>
        <w:pStyle w:val="BodyText"/>
        <w:spacing w:before="3"/>
        <w:rPr>
          <w:sz w:val="23"/>
        </w:rPr>
      </w:pPr>
    </w:p>
    <w:p w14:paraId="4578BD66" w14:textId="77777777" w:rsidR="00D737A4" w:rsidRDefault="00D737A4" w:rsidP="00D737A4">
      <w:pPr>
        <w:ind w:left="3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Starting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Salary: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sz w:val="24"/>
        </w:rPr>
        <w:t>£22,915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+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LGPS</w:t>
      </w:r>
    </w:p>
    <w:p w14:paraId="4406C633" w14:textId="77777777" w:rsidR="00D737A4" w:rsidRDefault="00D737A4" w:rsidP="00D737A4">
      <w:pPr>
        <w:pStyle w:val="BodyText"/>
      </w:pPr>
    </w:p>
    <w:p w14:paraId="52EE6BB1" w14:textId="77777777" w:rsidR="00D737A4" w:rsidRDefault="00D737A4" w:rsidP="00D737A4">
      <w:pPr>
        <w:ind w:left="320"/>
        <w:rPr>
          <w:rFonts w:ascii="Arial"/>
          <w:sz w:val="24"/>
        </w:rPr>
      </w:pPr>
      <w:r>
        <w:rPr>
          <w:rFonts w:ascii="Arial"/>
          <w:b/>
          <w:sz w:val="24"/>
        </w:rPr>
        <w:t>Responsible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to: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Town Clerk</w:t>
      </w:r>
    </w:p>
    <w:p w14:paraId="1FA644FD" w14:textId="77777777" w:rsidR="00D737A4" w:rsidRDefault="00D737A4" w:rsidP="00D737A4">
      <w:pPr>
        <w:pStyle w:val="BodyText"/>
      </w:pPr>
    </w:p>
    <w:p w14:paraId="48B14FAA" w14:textId="77777777" w:rsidR="00D737A4" w:rsidRDefault="00D737A4" w:rsidP="00D737A4">
      <w:pPr>
        <w:ind w:left="320"/>
        <w:rPr>
          <w:rFonts w:ascii="Arial"/>
          <w:sz w:val="24"/>
        </w:rPr>
      </w:pPr>
      <w:r>
        <w:rPr>
          <w:rFonts w:ascii="Arial"/>
          <w:b/>
          <w:sz w:val="24"/>
        </w:rPr>
        <w:t>Responsible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for: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sz w:val="24"/>
        </w:rPr>
        <w:t>Staff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absence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Town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Clerk</w:t>
      </w:r>
    </w:p>
    <w:p w14:paraId="5549F79C" w14:textId="77777777" w:rsidR="00D737A4" w:rsidRDefault="00D737A4" w:rsidP="00D737A4">
      <w:pPr>
        <w:pStyle w:val="BodyText"/>
      </w:pPr>
    </w:p>
    <w:p w14:paraId="11AD071F" w14:textId="77777777" w:rsidR="00D737A4" w:rsidRDefault="00D737A4" w:rsidP="00D737A4">
      <w:pPr>
        <w:pStyle w:val="BodyText"/>
        <w:ind w:left="320"/>
      </w:pPr>
      <w:r>
        <w:t>This</w:t>
      </w:r>
      <w:r>
        <w:rPr>
          <w:spacing w:val="-1"/>
        </w:rPr>
        <w:t xml:space="preserve"> </w:t>
      </w:r>
      <w:r>
        <w:t>is a politically</w:t>
      </w:r>
      <w:r>
        <w:rPr>
          <w:spacing w:val="1"/>
        </w:rPr>
        <w:t xml:space="preserve"> </w:t>
      </w:r>
      <w:r>
        <w:t>restricted post.</w:t>
      </w:r>
    </w:p>
    <w:p w14:paraId="35F6F5DF" w14:textId="77777777" w:rsidR="00D737A4" w:rsidRDefault="00D737A4" w:rsidP="00D737A4">
      <w:pPr>
        <w:pStyle w:val="BodyText"/>
      </w:pPr>
    </w:p>
    <w:p w14:paraId="5E433C09" w14:textId="77777777" w:rsidR="00D737A4" w:rsidRDefault="00D737A4" w:rsidP="00D737A4">
      <w:pPr>
        <w:pStyle w:val="BodyText"/>
        <w:spacing w:before="1"/>
        <w:ind w:left="320" w:right="1932"/>
      </w:pPr>
      <w:r>
        <w:rPr>
          <w:b/>
        </w:rPr>
        <w:t xml:space="preserve">Main Purpose: </w:t>
      </w:r>
      <w:r>
        <w:t>To support the Town Clerk to ensure that the decisions of the</w:t>
      </w:r>
      <w:r>
        <w:rPr>
          <w:spacing w:val="-64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Council are</w:t>
      </w:r>
      <w:r>
        <w:rPr>
          <w:spacing w:val="-1"/>
        </w:rPr>
        <w:t xml:space="preserve"> </w:t>
      </w:r>
      <w:r>
        <w:t>carried</w:t>
      </w:r>
      <w:r>
        <w:rPr>
          <w:spacing w:val="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gramStart"/>
      <w:r>
        <w:t>particular</w:t>
      </w:r>
      <w:r>
        <w:rPr>
          <w:spacing w:val="2"/>
        </w:rPr>
        <w:t xml:space="preserve"> </w:t>
      </w:r>
      <w:r>
        <w:t>responsibility</w:t>
      </w:r>
      <w:proofErr w:type="gramEnd"/>
      <w:r>
        <w:rPr>
          <w:spacing w:val="1"/>
        </w:rPr>
        <w:t xml:space="preserve"> </w:t>
      </w:r>
      <w:r>
        <w:t>for committee</w:t>
      </w:r>
      <w:r>
        <w:rPr>
          <w:spacing w:val="1"/>
        </w:rPr>
        <w:t xml:space="preserve"> </w:t>
      </w:r>
      <w:r>
        <w:t xml:space="preserve">administration, financial management, and to </w:t>
      </w:r>
      <w:proofErr w:type="spellStart"/>
      <w:r>
        <w:t>deputise</w:t>
      </w:r>
      <w:proofErr w:type="spellEnd"/>
      <w:r>
        <w:t xml:space="preserve"> in the Town Clerk’s</w:t>
      </w:r>
      <w:r>
        <w:rPr>
          <w:spacing w:val="1"/>
        </w:rPr>
        <w:t xml:space="preserve"> </w:t>
      </w:r>
      <w:r>
        <w:t>absence.</w:t>
      </w:r>
    </w:p>
    <w:p w14:paraId="5462FECF" w14:textId="77777777" w:rsidR="00D737A4" w:rsidRDefault="00D737A4" w:rsidP="00D737A4">
      <w:pPr>
        <w:pStyle w:val="BodyText"/>
      </w:pPr>
    </w:p>
    <w:p w14:paraId="74D6275C" w14:textId="77777777" w:rsidR="00D737A4" w:rsidRDefault="00D737A4" w:rsidP="00D737A4">
      <w:pPr>
        <w:pStyle w:val="BodyText"/>
        <w:ind w:left="320" w:right="1306"/>
      </w:pPr>
      <w:r>
        <w:t>The</w:t>
      </w:r>
      <w:r>
        <w:rPr>
          <w:spacing w:val="-1"/>
        </w:rPr>
        <w:t xml:space="preserve"> </w:t>
      </w:r>
      <w:r>
        <w:t>Deputy</w:t>
      </w:r>
      <w:r>
        <w:rPr>
          <w:spacing w:val="5"/>
        </w:rPr>
        <w:t xml:space="preserve"> </w:t>
      </w:r>
      <w:r>
        <w:t>Town Clerk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perform the role of Responsible</w:t>
      </w:r>
      <w:r>
        <w:rPr>
          <w:spacing w:val="2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and is</w:t>
      </w:r>
      <w:r>
        <w:rPr>
          <w:spacing w:val="-64"/>
        </w:rPr>
        <w:t xml:space="preserve"> </w:t>
      </w:r>
      <w:r>
        <w:t>accountable to the</w:t>
      </w:r>
      <w:r>
        <w:rPr>
          <w:spacing w:val="1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Town Council.</w:t>
      </w:r>
    </w:p>
    <w:p w14:paraId="56B0DE4B" w14:textId="77777777" w:rsidR="00D737A4" w:rsidRDefault="00D737A4" w:rsidP="00D737A4">
      <w:pPr>
        <w:pStyle w:val="BodyText"/>
      </w:pPr>
    </w:p>
    <w:p w14:paraId="5A4CD669" w14:textId="77777777" w:rsidR="00D737A4" w:rsidRDefault="00D737A4" w:rsidP="00D737A4">
      <w:pPr>
        <w:pStyle w:val="BodyText"/>
        <w:ind w:left="320"/>
      </w:pPr>
      <w:r>
        <w:t>Applications</w:t>
      </w:r>
      <w:r>
        <w:rPr>
          <w:spacing w:val="-2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5pm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4th</w:t>
      </w:r>
      <w:r>
        <w:rPr>
          <w:spacing w:val="-3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2021</w:t>
      </w:r>
    </w:p>
    <w:p w14:paraId="50CA5AF4" w14:textId="77777777" w:rsidR="00D737A4" w:rsidRDefault="00D737A4" w:rsidP="00D737A4">
      <w:pPr>
        <w:sectPr w:rsidR="00D737A4" w:rsidSect="00D737A4">
          <w:pgSz w:w="11910" w:h="16840"/>
          <w:pgMar w:top="920" w:right="300" w:bottom="280" w:left="1120" w:header="720" w:footer="720" w:gutter="0"/>
          <w:cols w:space="720"/>
        </w:sectPr>
      </w:pPr>
    </w:p>
    <w:p w14:paraId="7E101030" w14:textId="77777777" w:rsidR="00D737A4" w:rsidRDefault="00D737A4" w:rsidP="00D737A4">
      <w:pPr>
        <w:spacing w:before="78"/>
        <w:ind w:left="119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Main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Duties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Responsibilities</w:t>
      </w:r>
    </w:p>
    <w:p w14:paraId="494A0191" w14:textId="77777777" w:rsidR="00D737A4" w:rsidRDefault="00D737A4" w:rsidP="00D737A4">
      <w:pPr>
        <w:pStyle w:val="BodyText"/>
        <w:spacing w:before="1"/>
        <w:rPr>
          <w:b/>
          <w:sz w:val="26"/>
        </w:rPr>
      </w:pPr>
    </w:p>
    <w:p w14:paraId="372AE288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Town</w:t>
      </w:r>
      <w:r>
        <w:rPr>
          <w:spacing w:val="-2"/>
          <w:sz w:val="24"/>
        </w:rPr>
        <w:t xml:space="preserve"> </w:t>
      </w:r>
      <w:r>
        <w:rPr>
          <w:sz w:val="24"/>
        </w:rPr>
        <w:t>Council.</w:t>
      </w:r>
    </w:p>
    <w:p w14:paraId="0341407F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7953E761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868" w:firstLine="0"/>
        <w:rPr>
          <w:sz w:val="24"/>
        </w:rPr>
      </w:pPr>
      <w:r>
        <w:rPr>
          <w:sz w:val="24"/>
        </w:rPr>
        <w:t>To monitor and balance the councils accounts and prepare records for internal and</w:t>
      </w:r>
      <w:r>
        <w:rPr>
          <w:spacing w:val="-64"/>
          <w:sz w:val="24"/>
        </w:rPr>
        <w:t xml:space="preserve"> </w:t>
      </w:r>
      <w:r>
        <w:rPr>
          <w:sz w:val="24"/>
        </w:rPr>
        <w:t>external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</w:p>
    <w:p w14:paraId="22E06AA1" w14:textId="77777777" w:rsidR="00D737A4" w:rsidRDefault="00D737A4" w:rsidP="00D737A4">
      <w:pPr>
        <w:pStyle w:val="BodyText"/>
        <w:spacing w:before="3"/>
        <w:rPr>
          <w:sz w:val="25"/>
        </w:rPr>
      </w:pPr>
    </w:p>
    <w:p w14:paraId="16676CBF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vouchers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cheques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cheque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computer.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cheques.</w:t>
      </w:r>
    </w:p>
    <w:p w14:paraId="18C38F17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21552592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2"/>
          <w:sz w:val="24"/>
        </w:rPr>
        <w:t xml:space="preserve"> </w:t>
      </w:r>
      <w:r>
        <w:rPr>
          <w:sz w:val="24"/>
        </w:rPr>
        <w:t>quarterly</w:t>
      </w:r>
      <w:r>
        <w:rPr>
          <w:spacing w:val="-2"/>
          <w:sz w:val="24"/>
        </w:rPr>
        <w:t xml:space="preserve"> </w:t>
      </w:r>
      <w:r>
        <w:rPr>
          <w:sz w:val="24"/>
        </w:rPr>
        <w:t>VAT</w:t>
      </w:r>
      <w:r>
        <w:rPr>
          <w:spacing w:val="-2"/>
          <w:sz w:val="24"/>
        </w:rPr>
        <w:t xml:space="preserve"> </w:t>
      </w:r>
      <w:r>
        <w:rPr>
          <w:sz w:val="24"/>
        </w:rPr>
        <w:t>return.</w:t>
      </w:r>
    </w:p>
    <w:p w14:paraId="5A8F1F10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3FA79E86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108" w:firstLine="0"/>
        <w:rPr>
          <w:sz w:val="24"/>
        </w:rPr>
      </w:pPr>
      <w:r>
        <w:rPr>
          <w:sz w:val="24"/>
        </w:rPr>
        <w:t>To verify salary details and record details in accounts book for end of year returns. Submit</w:t>
      </w:r>
      <w:r>
        <w:rPr>
          <w:spacing w:val="-64"/>
          <w:sz w:val="24"/>
        </w:rPr>
        <w:t xml:space="preserve"> </w:t>
      </w:r>
      <w:r>
        <w:rPr>
          <w:sz w:val="24"/>
        </w:rPr>
        <w:t>HMRC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returns </w:t>
      </w:r>
      <w:proofErr w:type="gramStart"/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proofErr w:type="gramEnd"/>
      <w:r>
        <w:rPr>
          <w:sz w:val="24"/>
        </w:rPr>
        <w:t>.</w:t>
      </w:r>
    </w:p>
    <w:p w14:paraId="1C79623C" w14:textId="77777777" w:rsidR="00D737A4" w:rsidRDefault="00D737A4" w:rsidP="00D737A4">
      <w:pPr>
        <w:pStyle w:val="BodyText"/>
        <w:spacing w:before="2"/>
        <w:rPr>
          <w:sz w:val="25"/>
        </w:rPr>
      </w:pPr>
    </w:p>
    <w:p w14:paraId="77BA4C52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215" w:firstLine="0"/>
        <w:rPr>
          <w:sz w:val="24"/>
        </w:rPr>
      </w:pPr>
      <w:r>
        <w:rPr>
          <w:sz w:val="24"/>
        </w:rPr>
        <w:t>To receive and sort money from the Parks and Estates Manager, Town Hall, Morse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Pavilion and </w:t>
      </w:r>
      <w:proofErr w:type="spellStart"/>
      <w:r>
        <w:rPr>
          <w:sz w:val="24"/>
        </w:rPr>
        <w:t>Roxley</w:t>
      </w:r>
      <w:proofErr w:type="spellEnd"/>
      <w:r>
        <w:rPr>
          <w:sz w:val="24"/>
        </w:rPr>
        <w:t xml:space="preserve"> Hall. To issue invoices and receipts </w:t>
      </w:r>
      <w:proofErr w:type="gramStart"/>
      <w:r>
        <w:rPr>
          <w:sz w:val="24"/>
        </w:rPr>
        <w:t>on a monthly basis</w:t>
      </w:r>
      <w:proofErr w:type="gramEnd"/>
      <w:r>
        <w:rPr>
          <w:sz w:val="24"/>
        </w:rPr>
        <w:t xml:space="preserve"> and bank all money</w:t>
      </w:r>
      <w:r>
        <w:rPr>
          <w:spacing w:val="-64"/>
          <w:sz w:val="24"/>
        </w:rPr>
        <w:t xml:space="preserve"> </w:t>
      </w:r>
      <w:r>
        <w:rPr>
          <w:sz w:val="24"/>
        </w:rPr>
        <w:t>regularly.</w:t>
      </w:r>
    </w:p>
    <w:p w14:paraId="410ECC4B" w14:textId="77777777" w:rsidR="00D737A4" w:rsidRDefault="00D737A4" w:rsidP="00D737A4">
      <w:pPr>
        <w:pStyle w:val="BodyText"/>
        <w:spacing w:before="4"/>
        <w:rPr>
          <w:sz w:val="25"/>
        </w:rPr>
      </w:pPr>
    </w:p>
    <w:p w14:paraId="6FC01F4D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petty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float.</w:t>
      </w:r>
    </w:p>
    <w:p w14:paraId="387DC6CF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4C40B429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175" w:firstLine="0"/>
        <w:rPr>
          <w:sz w:val="24"/>
        </w:rPr>
      </w:pPr>
      <w:r>
        <w:rPr>
          <w:sz w:val="24"/>
        </w:rPr>
        <w:t>To prepare risk assessments, financial regulations, pension policies and seek approval of</w:t>
      </w:r>
      <w:r>
        <w:rPr>
          <w:spacing w:val="-6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internal</w:t>
      </w:r>
      <w:r>
        <w:rPr>
          <w:spacing w:val="-2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annually</w:t>
      </w:r>
      <w:r>
        <w:rPr>
          <w:spacing w:val="-2"/>
          <w:sz w:val="24"/>
        </w:rPr>
        <w:t xml:space="preserve"> </w:t>
      </w:r>
      <w:r>
        <w:rPr>
          <w:sz w:val="24"/>
        </w:rPr>
        <w:t>via the</w:t>
      </w:r>
      <w:r>
        <w:rPr>
          <w:spacing w:val="-1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Council.</w:t>
      </w:r>
    </w:p>
    <w:p w14:paraId="694C753D" w14:textId="77777777" w:rsidR="00D737A4" w:rsidRDefault="00D737A4" w:rsidP="00D737A4">
      <w:pPr>
        <w:pStyle w:val="BodyText"/>
        <w:spacing w:before="2"/>
        <w:rPr>
          <w:sz w:val="25"/>
        </w:rPr>
      </w:pPr>
    </w:p>
    <w:p w14:paraId="353A9807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149" w:firstLine="0"/>
        <w:rPr>
          <w:sz w:val="24"/>
        </w:rPr>
      </w:pPr>
      <w:r>
        <w:rPr>
          <w:sz w:val="24"/>
        </w:rPr>
        <w:t>To annually review asset register, property and risks covered. Verify to insurance renewal</w:t>
      </w:r>
      <w:r>
        <w:rPr>
          <w:spacing w:val="-64"/>
          <w:sz w:val="24"/>
        </w:rPr>
        <w:t xml:space="preserve"> </w:t>
      </w:r>
      <w:r>
        <w:rPr>
          <w:sz w:val="24"/>
        </w:rPr>
        <w:t>details.</w:t>
      </w:r>
    </w:p>
    <w:p w14:paraId="23E7097B" w14:textId="77777777" w:rsidR="00D737A4" w:rsidRDefault="00D737A4" w:rsidP="00D737A4">
      <w:pPr>
        <w:pStyle w:val="BodyText"/>
        <w:spacing w:before="3"/>
        <w:rPr>
          <w:sz w:val="25"/>
        </w:rPr>
      </w:pPr>
    </w:p>
    <w:p w14:paraId="71636B5A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Clerk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duties.</w:t>
      </w:r>
    </w:p>
    <w:p w14:paraId="0E1A5A54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2407FB18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110" w:firstLine="0"/>
        <w:rPr>
          <w:sz w:val="24"/>
        </w:rPr>
      </w:pPr>
      <w:r>
        <w:rPr>
          <w:sz w:val="24"/>
        </w:rPr>
        <w:t>To prepare, when necessary, in consultation with appropriate members, agendas, etc., for</w:t>
      </w:r>
      <w:r>
        <w:rPr>
          <w:spacing w:val="-65"/>
          <w:sz w:val="24"/>
        </w:rPr>
        <w:t xml:space="preserve"> </w:t>
      </w:r>
      <w:r>
        <w:rPr>
          <w:sz w:val="24"/>
        </w:rPr>
        <w:t>meetings of the Council and its committees; to attend such meetings and prepare minutes for</w:t>
      </w:r>
      <w:r>
        <w:rPr>
          <w:spacing w:val="1"/>
          <w:sz w:val="24"/>
        </w:rPr>
        <w:t xml:space="preserve"> </w:t>
      </w:r>
      <w:r>
        <w:rPr>
          <w:sz w:val="24"/>
        </w:rPr>
        <w:t>approval.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send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papers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District</w:t>
      </w:r>
      <w:r>
        <w:rPr>
          <w:spacing w:val="-3"/>
          <w:sz w:val="24"/>
        </w:rPr>
        <w:t xml:space="preserve"> </w:t>
      </w:r>
      <w:r>
        <w:rPr>
          <w:sz w:val="24"/>
        </w:rPr>
        <w:t>Councillors,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police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press.</w:t>
      </w:r>
    </w:p>
    <w:p w14:paraId="6138927F" w14:textId="77777777" w:rsidR="00D737A4" w:rsidRDefault="00D737A4" w:rsidP="00D737A4">
      <w:pPr>
        <w:pStyle w:val="BodyText"/>
        <w:spacing w:before="3"/>
        <w:rPr>
          <w:sz w:val="25"/>
        </w:rPr>
      </w:pPr>
    </w:p>
    <w:p w14:paraId="5258F69D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40"/>
        </w:tabs>
        <w:spacing w:line="249" w:lineRule="auto"/>
        <w:ind w:left="119" w:right="495" w:firstLine="0"/>
        <w:jc w:val="both"/>
        <w:rPr>
          <w:sz w:val="24"/>
        </w:rPr>
      </w:pPr>
      <w:r>
        <w:rPr>
          <w:sz w:val="24"/>
        </w:rPr>
        <w:t>To receive, when necessary, correspondence and documents on behalf of the Council</w:t>
      </w:r>
      <w:r>
        <w:rPr>
          <w:spacing w:val="-64"/>
          <w:sz w:val="24"/>
        </w:rPr>
        <w:t xml:space="preserve"> </w:t>
      </w:r>
      <w:r>
        <w:rPr>
          <w:sz w:val="24"/>
        </w:rPr>
        <w:t>and to deal with the correspondence or documents or bring such items to the attention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Council. To issue correspondence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the instructions of, or the known policy of the</w:t>
      </w:r>
      <w:r>
        <w:rPr>
          <w:spacing w:val="-64"/>
          <w:sz w:val="24"/>
        </w:rPr>
        <w:t xml:space="preserve"> </w:t>
      </w:r>
      <w:r>
        <w:rPr>
          <w:sz w:val="24"/>
        </w:rPr>
        <w:t>Council.</w:t>
      </w:r>
    </w:p>
    <w:p w14:paraId="39F9D521" w14:textId="77777777" w:rsidR="00D737A4" w:rsidRDefault="00D737A4" w:rsidP="00D737A4">
      <w:pPr>
        <w:pStyle w:val="BodyText"/>
        <w:spacing w:before="5"/>
        <w:rPr>
          <w:sz w:val="25"/>
        </w:rPr>
      </w:pPr>
    </w:p>
    <w:p w14:paraId="407222A3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868" w:firstLine="0"/>
        <w:rPr>
          <w:sz w:val="24"/>
        </w:rPr>
      </w:pPr>
      <w:r>
        <w:rPr>
          <w:sz w:val="24"/>
        </w:rPr>
        <w:t>To supervise in the Clerk’s absence any other members of staff in keeping with the</w:t>
      </w:r>
      <w:r>
        <w:rPr>
          <w:spacing w:val="-64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75A7A446" w14:textId="77777777" w:rsidR="00D737A4" w:rsidRDefault="00D737A4" w:rsidP="00D737A4">
      <w:pPr>
        <w:pStyle w:val="BodyText"/>
        <w:spacing w:before="2"/>
        <w:ind w:left="119"/>
      </w:pPr>
      <w:r>
        <w:t>Council.</w:t>
      </w:r>
      <w:r>
        <w:rPr>
          <w:spacing w:val="-3"/>
        </w:rPr>
        <w:t xml:space="preserve"> </w:t>
      </w: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Estates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contractors.</w:t>
      </w:r>
    </w:p>
    <w:p w14:paraId="3B560233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6D9F203D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enquiries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callers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Clerk.</w:t>
      </w:r>
    </w:p>
    <w:p w14:paraId="0CA4A977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240603E3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1176" w:firstLine="0"/>
        <w:rPr>
          <w:sz w:val="24"/>
        </w:rPr>
      </w:pPr>
      <w:r>
        <w:rPr>
          <w:sz w:val="24"/>
        </w:rPr>
        <w:t xml:space="preserve">To keep </w:t>
      </w:r>
      <w:proofErr w:type="gramStart"/>
      <w:r>
        <w:rPr>
          <w:sz w:val="24"/>
        </w:rPr>
        <w:t>allotment</w:t>
      </w:r>
      <w:proofErr w:type="gramEnd"/>
      <w:r>
        <w:rPr>
          <w:sz w:val="24"/>
        </w:rPr>
        <w:t xml:space="preserve"> register up to date. Update waiting list. Send annual invoices,</w:t>
      </w:r>
      <w:r>
        <w:rPr>
          <w:spacing w:val="-64"/>
          <w:sz w:val="24"/>
        </w:rPr>
        <w:t xml:space="preserve"> </w:t>
      </w:r>
      <w:r>
        <w:rPr>
          <w:sz w:val="24"/>
        </w:rPr>
        <w:t>reminders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collect rent 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15CFE426" w14:textId="77777777" w:rsidR="00D737A4" w:rsidRDefault="00D737A4" w:rsidP="00D737A4">
      <w:pPr>
        <w:pStyle w:val="BodyText"/>
        <w:spacing w:before="2"/>
        <w:rPr>
          <w:sz w:val="25"/>
        </w:rPr>
      </w:pPr>
    </w:p>
    <w:p w14:paraId="6370409F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Town</w:t>
      </w:r>
      <w:r>
        <w:rPr>
          <w:spacing w:val="-3"/>
          <w:sz w:val="24"/>
        </w:rPr>
        <w:t xml:space="preserve"> </w:t>
      </w:r>
      <w:r>
        <w:rPr>
          <w:sz w:val="24"/>
        </w:rPr>
        <w:t>Mayor’s</w:t>
      </w:r>
      <w:r>
        <w:rPr>
          <w:spacing w:val="-2"/>
          <w:sz w:val="24"/>
        </w:rPr>
        <w:t xml:space="preserve"> </w:t>
      </w:r>
      <w:r>
        <w:rPr>
          <w:sz w:val="24"/>
        </w:rPr>
        <w:t>Reception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meetings.</w:t>
      </w:r>
    </w:p>
    <w:p w14:paraId="646C0427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1EE837B1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organise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running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office.</w:t>
      </w:r>
    </w:p>
    <w:p w14:paraId="4DAD4DE1" w14:textId="77777777" w:rsidR="00D737A4" w:rsidRDefault="00D737A4" w:rsidP="00D737A4">
      <w:pPr>
        <w:pStyle w:val="BodyText"/>
        <w:spacing w:before="1"/>
        <w:rPr>
          <w:sz w:val="26"/>
        </w:rPr>
      </w:pPr>
    </w:p>
    <w:p w14:paraId="0C917CA5" w14:textId="77777777" w:rsidR="00D737A4" w:rsidRDefault="00D737A4" w:rsidP="00D737A4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left="119" w:right="132" w:firstLine="0"/>
        <w:rPr>
          <w:sz w:val="24"/>
        </w:rPr>
      </w:pPr>
      <w:r>
        <w:rPr>
          <w:sz w:val="24"/>
        </w:rPr>
        <w:t>Keep up to date — filing, scrap books, timesheets, outstanding tasks from office meetings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inventories.</w:t>
      </w:r>
    </w:p>
    <w:p w14:paraId="4467797E" w14:textId="77777777" w:rsidR="00D737A4" w:rsidRDefault="00D737A4" w:rsidP="00D737A4">
      <w:pPr>
        <w:spacing w:line="249" w:lineRule="auto"/>
        <w:rPr>
          <w:sz w:val="24"/>
        </w:rPr>
        <w:sectPr w:rsidR="00D737A4">
          <w:pgSz w:w="11910" w:h="16840"/>
          <w:pgMar w:top="660" w:right="300" w:bottom="280" w:left="1120" w:header="720" w:footer="720" w:gutter="0"/>
          <w:cols w:space="720"/>
        </w:sectPr>
      </w:pPr>
    </w:p>
    <w:p w14:paraId="50ACAF6A" w14:textId="77777777" w:rsidR="00D737A4" w:rsidRDefault="00D737A4" w:rsidP="00D737A4">
      <w:pPr>
        <w:spacing w:before="82"/>
        <w:ind w:left="32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Person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Specification</w:t>
      </w:r>
    </w:p>
    <w:p w14:paraId="0BD24AC8" w14:textId="77777777" w:rsidR="00D737A4" w:rsidRDefault="00D737A4" w:rsidP="00D737A4"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7"/>
        <w:gridCol w:w="3005"/>
      </w:tblGrid>
      <w:tr w:rsidR="00D737A4" w14:paraId="404093D9" w14:textId="77777777" w:rsidTr="00F11260">
        <w:trPr>
          <w:trHeight w:val="275"/>
        </w:trPr>
        <w:tc>
          <w:tcPr>
            <w:tcW w:w="3005" w:type="dxa"/>
          </w:tcPr>
          <w:p w14:paraId="1D8B82E5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7" w:type="dxa"/>
          </w:tcPr>
          <w:p w14:paraId="0C29536D" w14:textId="77777777" w:rsidR="00D737A4" w:rsidRDefault="00D737A4" w:rsidP="00F11260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Essential</w:t>
            </w:r>
          </w:p>
        </w:tc>
        <w:tc>
          <w:tcPr>
            <w:tcW w:w="3005" w:type="dxa"/>
          </w:tcPr>
          <w:p w14:paraId="287233F9" w14:textId="77777777" w:rsidR="00D737A4" w:rsidRDefault="00D737A4" w:rsidP="00F11260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Desirable</w:t>
            </w:r>
          </w:p>
        </w:tc>
      </w:tr>
      <w:tr w:rsidR="00D737A4" w14:paraId="3BD31BF7" w14:textId="77777777" w:rsidTr="00F11260">
        <w:trPr>
          <w:trHeight w:val="1114"/>
        </w:trPr>
        <w:tc>
          <w:tcPr>
            <w:tcW w:w="3005" w:type="dxa"/>
            <w:tcBorders>
              <w:bottom w:val="nil"/>
            </w:tcBorders>
          </w:tcPr>
          <w:p w14:paraId="0874D51C" w14:textId="77777777" w:rsidR="00D737A4" w:rsidRDefault="00D737A4" w:rsidP="00F11260">
            <w:pPr>
              <w:pStyle w:val="TableParagraph"/>
              <w:ind w:right="9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Qualifications and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Experience</w:t>
            </w:r>
          </w:p>
        </w:tc>
        <w:tc>
          <w:tcPr>
            <w:tcW w:w="3007" w:type="dxa"/>
            <w:tcBorders>
              <w:bottom w:val="nil"/>
            </w:tcBorders>
          </w:tcPr>
          <w:p w14:paraId="05204E85" w14:textId="77777777" w:rsidR="00D737A4" w:rsidRDefault="00D737A4" w:rsidP="00F11260">
            <w:pPr>
              <w:pStyle w:val="TableParagraph"/>
              <w:spacing w:line="244" w:lineRule="auto"/>
              <w:ind w:left="108" w:right="27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Experience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working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6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 Town Council (or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similar)</w:t>
            </w:r>
          </w:p>
        </w:tc>
        <w:tc>
          <w:tcPr>
            <w:tcW w:w="3005" w:type="dxa"/>
            <w:tcBorders>
              <w:bottom w:val="nil"/>
            </w:tcBorders>
          </w:tcPr>
          <w:p w14:paraId="4370F266" w14:textId="77777777" w:rsidR="00D737A4" w:rsidRDefault="00D737A4" w:rsidP="00F11260">
            <w:pPr>
              <w:pStyle w:val="TableParagraph"/>
              <w:ind w:left="108" w:right="70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Professional finance</w:t>
            </w:r>
            <w:r>
              <w:rPr>
                <w:rFonts w:ascii="Arial"/>
                <w:spacing w:val="-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qualification</w:t>
            </w:r>
          </w:p>
          <w:p w14:paraId="5F1001BA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41F3223" w14:textId="77777777" w:rsidR="00D737A4" w:rsidRDefault="00D737A4" w:rsidP="00F11260">
            <w:pPr>
              <w:pStyle w:val="TableParagraph"/>
              <w:spacing w:line="266" w:lineRule="exact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Degree level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qualification</w:t>
            </w:r>
          </w:p>
        </w:tc>
      </w:tr>
      <w:tr w:rsidR="00D737A4" w14:paraId="099C41A7" w14:textId="77777777" w:rsidTr="00F11260">
        <w:trPr>
          <w:trHeight w:val="1247"/>
        </w:trPr>
        <w:tc>
          <w:tcPr>
            <w:tcW w:w="3005" w:type="dxa"/>
            <w:tcBorders>
              <w:top w:val="nil"/>
              <w:bottom w:val="nil"/>
            </w:tcBorders>
          </w:tcPr>
          <w:p w14:paraId="2CE4B5DD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5D219EAC" w14:textId="77777777" w:rsidR="00D737A4" w:rsidRDefault="00D737A4" w:rsidP="00F11260">
            <w:pPr>
              <w:pStyle w:val="TableParagraph"/>
              <w:spacing w:before="2"/>
              <w:ind w:left="108" w:right="200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CiLCA</w:t>
            </w:r>
            <w:proofErr w:type="spellEnd"/>
            <w:r>
              <w:rPr>
                <w:rFonts w:ascii="Arial"/>
                <w:sz w:val="24"/>
              </w:rPr>
              <w:t xml:space="preserve"> Qualified (or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willingness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achieve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qualification within 12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months)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DD11FF2" w14:textId="77777777" w:rsidR="00D737A4" w:rsidRDefault="00D737A4" w:rsidP="00F11260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0AC38399" w14:textId="77777777" w:rsidR="00D737A4" w:rsidRDefault="00D737A4" w:rsidP="00F11260">
            <w:pPr>
              <w:pStyle w:val="TableParagraph"/>
              <w:ind w:left="108" w:right="8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Experience of staff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supervision</w:t>
            </w:r>
          </w:p>
        </w:tc>
      </w:tr>
      <w:tr w:rsidR="00D737A4" w14:paraId="1537CB2E" w14:textId="77777777" w:rsidTr="00F11260">
        <w:trPr>
          <w:trHeight w:val="1380"/>
        </w:trPr>
        <w:tc>
          <w:tcPr>
            <w:tcW w:w="3005" w:type="dxa"/>
            <w:tcBorders>
              <w:top w:val="nil"/>
              <w:bottom w:val="nil"/>
            </w:tcBorders>
          </w:tcPr>
          <w:p w14:paraId="4A8F5891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784595A7" w14:textId="77777777" w:rsidR="00D737A4" w:rsidRDefault="00D737A4" w:rsidP="00F11260">
            <w:pPr>
              <w:pStyle w:val="TableParagraph"/>
              <w:spacing w:before="134"/>
              <w:ind w:left="108" w:right="20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Good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knowledge of IT systems</w:t>
            </w:r>
            <w:r>
              <w:rPr>
                <w:rFonts w:ascii="Arial"/>
                <w:spacing w:val="-6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including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Microsoft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Office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&amp; Excel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08B25D9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37A4" w14:paraId="454093FB" w14:textId="77777777" w:rsidTr="00F11260">
        <w:trPr>
          <w:trHeight w:val="674"/>
        </w:trPr>
        <w:tc>
          <w:tcPr>
            <w:tcW w:w="3005" w:type="dxa"/>
            <w:tcBorders>
              <w:top w:val="nil"/>
            </w:tcBorders>
          </w:tcPr>
          <w:p w14:paraId="187A52EB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 w14:paraId="27CBC57C" w14:textId="77777777" w:rsidR="00D737A4" w:rsidRDefault="00D737A4" w:rsidP="00F11260">
            <w:pPr>
              <w:pStyle w:val="TableParagraph"/>
              <w:spacing w:before="134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Driving </w:t>
            </w:r>
            <w:proofErr w:type="spellStart"/>
            <w:r>
              <w:rPr>
                <w:rFonts w:ascii="Arial"/>
                <w:sz w:val="24"/>
              </w:rPr>
              <w:t>licence</w:t>
            </w:r>
            <w:proofErr w:type="spellEnd"/>
          </w:p>
        </w:tc>
        <w:tc>
          <w:tcPr>
            <w:tcW w:w="3005" w:type="dxa"/>
            <w:tcBorders>
              <w:top w:val="nil"/>
            </w:tcBorders>
          </w:tcPr>
          <w:p w14:paraId="4F63DDCB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37A4" w14:paraId="07587BDE" w14:textId="77777777" w:rsidTr="00F11260">
        <w:trPr>
          <w:trHeight w:val="689"/>
        </w:trPr>
        <w:tc>
          <w:tcPr>
            <w:tcW w:w="3005" w:type="dxa"/>
            <w:tcBorders>
              <w:bottom w:val="nil"/>
            </w:tcBorders>
          </w:tcPr>
          <w:p w14:paraId="5979D8DA" w14:textId="77777777" w:rsidR="00D737A4" w:rsidRDefault="00D737A4" w:rsidP="00F11260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Knowledge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Skills</w:t>
            </w:r>
          </w:p>
        </w:tc>
        <w:tc>
          <w:tcPr>
            <w:tcW w:w="3007" w:type="dxa"/>
            <w:tcBorders>
              <w:bottom w:val="nil"/>
            </w:tcBorders>
          </w:tcPr>
          <w:p w14:paraId="328106C7" w14:textId="77777777" w:rsidR="00D737A4" w:rsidRDefault="00D737A4" w:rsidP="00F11260">
            <w:pPr>
              <w:pStyle w:val="TableParagraph"/>
              <w:ind w:left="108" w:right="61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Highly </w:t>
            </w:r>
            <w:proofErr w:type="spellStart"/>
            <w:r>
              <w:rPr>
                <w:rFonts w:ascii="Arial"/>
                <w:sz w:val="24"/>
              </w:rPr>
              <w:t>organised</w:t>
            </w:r>
            <w:proofErr w:type="spellEnd"/>
            <w:r>
              <w:rPr>
                <w:rFonts w:ascii="Arial"/>
                <w:sz w:val="24"/>
              </w:rPr>
              <w:t xml:space="preserve"> and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methodical</w:t>
            </w:r>
          </w:p>
        </w:tc>
        <w:tc>
          <w:tcPr>
            <w:tcW w:w="3005" w:type="dxa"/>
            <w:vMerge w:val="restart"/>
          </w:tcPr>
          <w:p w14:paraId="1AEDC322" w14:textId="77777777" w:rsidR="00D737A4" w:rsidRDefault="00D737A4" w:rsidP="00F11260">
            <w:pPr>
              <w:pStyle w:val="TableParagraph"/>
              <w:ind w:left="108" w:right="1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Understanding of the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procedures, roles, duties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responsibilities of the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Town Council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Councillors</w:t>
            </w:r>
          </w:p>
          <w:p w14:paraId="2E63A3BA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F8CEF23" w14:textId="77777777" w:rsidR="00D737A4" w:rsidRDefault="00D737A4" w:rsidP="00F11260">
            <w:pPr>
              <w:pStyle w:val="TableParagraph"/>
              <w:ind w:left="108" w:right="43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Practical experience of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servicing committees,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report writing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implementation of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decisions in a timely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manner</w:t>
            </w:r>
          </w:p>
          <w:p w14:paraId="1CBEE004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1A4CC2C" w14:textId="77777777" w:rsidR="00D737A4" w:rsidRDefault="00D737A4" w:rsidP="00F11260">
            <w:pPr>
              <w:pStyle w:val="TableParagraph"/>
              <w:spacing w:before="1"/>
              <w:ind w:left="108" w:right="87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Knowledge of civic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protocol</w:t>
            </w:r>
          </w:p>
          <w:p w14:paraId="0A39A235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0108625" w14:textId="77777777" w:rsidR="00D737A4" w:rsidRDefault="00D737A4" w:rsidP="00F1126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Knowledge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wordpress</w:t>
            </w:r>
            <w:proofErr w:type="spellEnd"/>
          </w:p>
          <w:p w14:paraId="74F730CD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A180FE0" w14:textId="77777777" w:rsidR="00D737A4" w:rsidRDefault="00D737A4" w:rsidP="00F11260">
            <w:pPr>
              <w:pStyle w:val="TableParagraph"/>
              <w:ind w:left="108" w:right="1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Knowledge of Financial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Management procedures</w:t>
            </w:r>
            <w:r>
              <w:rPr>
                <w:rFonts w:ascii="Arial"/>
                <w:spacing w:val="-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 statutory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requirements</w:t>
            </w:r>
          </w:p>
          <w:p w14:paraId="1825D154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7DDC4BE5" w14:textId="77777777" w:rsidR="00D737A4" w:rsidRDefault="00D737A4" w:rsidP="00F11260">
            <w:pPr>
              <w:pStyle w:val="TableParagraph"/>
              <w:spacing w:before="1"/>
              <w:ind w:left="108" w:right="1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Knowledge of Health and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Safety law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procedures</w:t>
            </w:r>
          </w:p>
        </w:tc>
      </w:tr>
      <w:tr w:rsidR="00D737A4" w14:paraId="6400A140" w14:textId="77777777" w:rsidTr="00F11260">
        <w:trPr>
          <w:trHeight w:val="1646"/>
        </w:trPr>
        <w:tc>
          <w:tcPr>
            <w:tcW w:w="3005" w:type="dxa"/>
            <w:tcBorders>
              <w:top w:val="nil"/>
              <w:bottom w:val="nil"/>
            </w:tcBorders>
          </w:tcPr>
          <w:p w14:paraId="6894A7DF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29F90701" w14:textId="77777777" w:rsidR="00D737A4" w:rsidRDefault="00D737A4" w:rsidP="00F11260">
            <w:pPr>
              <w:pStyle w:val="TableParagraph"/>
              <w:spacing w:before="129"/>
              <w:ind w:left="108" w:right="2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Excellent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communication</w:t>
            </w:r>
            <w:r>
              <w:rPr>
                <w:rFonts w:ascii="Arial"/>
                <w:spacing w:val="-6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skills,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including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report,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proofErr w:type="gramStart"/>
            <w:r>
              <w:rPr>
                <w:rFonts w:ascii="Arial"/>
                <w:sz w:val="24"/>
              </w:rPr>
              <w:t>agenda</w:t>
            </w:r>
            <w:proofErr w:type="gramEnd"/>
            <w:r>
              <w:rPr>
                <w:rFonts w:ascii="Arial"/>
                <w:sz w:val="24"/>
              </w:rPr>
              <w:t xml:space="preserve"> and minute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writing (or equivalent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experience)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518E87E8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  <w:tr w:rsidR="00D737A4" w14:paraId="6C518442" w14:textId="77777777" w:rsidTr="00F11260">
        <w:trPr>
          <w:trHeight w:val="818"/>
        </w:trPr>
        <w:tc>
          <w:tcPr>
            <w:tcW w:w="3005" w:type="dxa"/>
            <w:tcBorders>
              <w:top w:val="nil"/>
              <w:bottom w:val="nil"/>
            </w:tcBorders>
          </w:tcPr>
          <w:p w14:paraId="07370984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6574CAB1" w14:textId="77777777" w:rsidR="00D737A4" w:rsidRDefault="00D737A4" w:rsidP="00F11260">
            <w:pPr>
              <w:pStyle w:val="TableParagraph"/>
              <w:spacing w:before="129"/>
              <w:ind w:left="108" w:right="9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Well-developed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interpersonal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skills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4C90DBEA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  <w:tr w:rsidR="00D737A4" w14:paraId="5E1A720A" w14:textId="77777777" w:rsidTr="00F11260">
        <w:trPr>
          <w:trHeight w:val="1093"/>
        </w:trPr>
        <w:tc>
          <w:tcPr>
            <w:tcW w:w="3005" w:type="dxa"/>
            <w:tcBorders>
              <w:top w:val="nil"/>
              <w:bottom w:val="nil"/>
            </w:tcBorders>
          </w:tcPr>
          <w:p w14:paraId="0E4BD988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0EE4EC22" w14:textId="77777777" w:rsidR="00D737A4" w:rsidRDefault="00D737A4" w:rsidP="00F11260">
            <w:pPr>
              <w:pStyle w:val="TableParagraph"/>
              <w:spacing w:before="129"/>
              <w:ind w:left="108" w:right="510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Logical, clear thinking,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diplomatic and patient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approach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7F4390E4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  <w:tr w:rsidR="00D737A4" w14:paraId="285A5427" w14:textId="77777777" w:rsidTr="00F11260">
        <w:trPr>
          <w:trHeight w:val="818"/>
        </w:trPr>
        <w:tc>
          <w:tcPr>
            <w:tcW w:w="3005" w:type="dxa"/>
            <w:tcBorders>
              <w:top w:val="nil"/>
              <w:bottom w:val="nil"/>
            </w:tcBorders>
          </w:tcPr>
          <w:p w14:paraId="3795C32C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076D4B26" w14:textId="77777777" w:rsidR="00D737A4" w:rsidRDefault="00D737A4" w:rsidP="00F11260">
            <w:pPr>
              <w:pStyle w:val="TableParagraph"/>
              <w:spacing w:before="129"/>
              <w:ind w:left="108" w:right="27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Good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administration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skills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06E8B452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  <w:tr w:rsidR="00D737A4" w14:paraId="11CCD9A4" w14:textId="77777777" w:rsidTr="00F11260">
        <w:trPr>
          <w:trHeight w:val="817"/>
        </w:trPr>
        <w:tc>
          <w:tcPr>
            <w:tcW w:w="3005" w:type="dxa"/>
            <w:tcBorders>
              <w:top w:val="nil"/>
              <w:bottom w:val="nil"/>
            </w:tcBorders>
          </w:tcPr>
          <w:p w14:paraId="2C5B3602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4233BC66" w14:textId="77777777" w:rsidR="00D737A4" w:rsidRDefault="00D737A4" w:rsidP="00F11260">
            <w:pPr>
              <w:pStyle w:val="TableParagraph"/>
              <w:spacing w:before="129"/>
              <w:ind w:left="108" w:right="32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proven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track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record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project/event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delivery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55CF6E71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  <w:tr w:rsidR="00D737A4" w14:paraId="761BF94F" w14:textId="77777777" w:rsidTr="00F11260">
        <w:trPr>
          <w:trHeight w:val="818"/>
        </w:trPr>
        <w:tc>
          <w:tcPr>
            <w:tcW w:w="3005" w:type="dxa"/>
            <w:tcBorders>
              <w:top w:val="nil"/>
              <w:bottom w:val="nil"/>
            </w:tcBorders>
          </w:tcPr>
          <w:p w14:paraId="7AC63454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20D26CDC" w14:textId="77777777" w:rsidR="00D737A4" w:rsidRDefault="00D737A4" w:rsidP="00F11260">
            <w:pPr>
              <w:pStyle w:val="TableParagraph"/>
              <w:spacing w:before="129"/>
              <w:ind w:left="108" w:right="15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Ability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work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alone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part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 small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team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43A6EE97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  <w:tr w:rsidR="00D737A4" w14:paraId="52C29758" w14:textId="77777777" w:rsidTr="00F11260">
        <w:trPr>
          <w:trHeight w:val="1093"/>
        </w:trPr>
        <w:tc>
          <w:tcPr>
            <w:tcW w:w="3005" w:type="dxa"/>
            <w:tcBorders>
              <w:top w:val="nil"/>
              <w:bottom w:val="nil"/>
            </w:tcBorders>
          </w:tcPr>
          <w:p w14:paraId="2A383F77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  <w:bottom w:val="nil"/>
            </w:tcBorders>
          </w:tcPr>
          <w:p w14:paraId="4AE78422" w14:textId="77777777" w:rsidR="00D737A4" w:rsidRDefault="00D737A4" w:rsidP="00F11260">
            <w:pPr>
              <w:pStyle w:val="TableParagraph"/>
              <w:spacing w:before="129"/>
              <w:ind w:left="108" w:right="29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Experience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managing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projects to successful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conclusion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2EC4E644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  <w:tr w:rsidR="00D737A4" w14:paraId="71654F46" w14:textId="77777777" w:rsidTr="00F11260">
        <w:trPr>
          <w:trHeight w:val="680"/>
        </w:trPr>
        <w:tc>
          <w:tcPr>
            <w:tcW w:w="3005" w:type="dxa"/>
            <w:tcBorders>
              <w:top w:val="nil"/>
            </w:tcBorders>
          </w:tcPr>
          <w:p w14:paraId="0E34E03E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  <w:tcBorders>
              <w:top w:val="nil"/>
            </w:tcBorders>
          </w:tcPr>
          <w:p w14:paraId="1D8B52C3" w14:textId="77777777" w:rsidR="00D737A4" w:rsidRDefault="00D737A4" w:rsidP="00F11260">
            <w:pPr>
              <w:pStyle w:val="TableParagraph"/>
              <w:spacing w:before="109" w:line="270" w:lineRule="atLeast"/>
              <w:ind w:left="108" w:right="5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Ability to work within a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political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local</w:t>
            </w:r>
          </w:p>
        </w:tc>
        <w:tc>
          <w:tcPr>
            <w:tcW w:w="3005" w:type="dxa"/>
            <w:vMerge/>
            <w:tcBorders>
              <w:top w:val="nil"/>
            </w:tcBorders>
          </w:tcPr>
          <w:p w14:paraId="04F2CB13" w14:textId="77777777" w:rsidR="00D737A4" w:rsidRDefault="00D737A4" w:rsidP="00F11260">
            <w:pPr>
              <w:rPr>
                <w:sz w:val="2"/>
                <w:szCs w:val="2"/>
              </w:rPr>
            </w:pPr>
          </w:p>
        </w:tc>
      </w:tr>
    </w:tbl>
    <w:p w14:paraId="569F132F" w14:textId="77777777" w:rsidR="00D737A4" w:rsidRDefault="00D737A4" w:rsidP="00D737A4">
      <w:pPr>
        <w:rPr>
          <w:sz w:val="2"/>
          <w:szCs w:val="2"/>
        </w:rPr>
        <w:sectPr w:rsidR="00D737A4">
          <w:pgSz w:w="11910" w:h="16840"/>
          <w:pgMar w:top="1340" w:right="300" w:bottom="1125" w:left="1120" w:header="720" w:footer="720" w:gutter="0"/>
          <w:cols w:space="720"/>
        </w:sect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7"/>
        <w:gridCol w:w="3005"/>
      </w:tblGrid>
      <w:tr w:rsidR="00D737A4" w14:paraId="0ED3EB7E" w14:textId="77777777" w:rsidTr="00F11260">
        <w:trPr>
          <w:trHeight w:val="1104"/>
        </w:trPr>
        <w:tc>
          <w:tcPr>
            <w:tcW w:w="3005" w:type="dxa"/>
          </w:tcPr>
          <w:p w14:paraId="2FAFDB80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07" w:type="dxa"/>
          </w:tcPr>
          <w:p w14:paraId="088486C9" w14:textId="77777777" w:rsidR="00D737A4" w:rsidRDefault="00D737A4" w:rsidP="00F11260">
            <w:pPr>
              <w:pStyle w:val="TableParagraph"/>
              <w:ind w:left="108" w:right="27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government framework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 sensitive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</w:p>
          <w:p w14:paraId="5F3372DB" w14:textId="77777777" w:rsidR="00D737A4" w:rsidRDefault="00D737A4" w:rsidP="00F11260">
            <w:pPr>
              <w:pStyle w:val="TableParagraph"/>
              <w:spacing w:line="270" w:lineRule="atLeast"/>
              <w:ind w:left="108" w:right="3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political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community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issues</w:t>
            </w:r>
          </w:p>
        </w:tc>
        <w:tc>
          <w:tcPr>
            <w:tcW w:w="3005" w:type="dxa"/>
          </w:tcPr>
          <w:p w14:paraId="53CA3158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737A4" w14:paraId="2A278E00" w14:textId="77777777" w:rsidTr="00F11260">
        <w:trPr>
          <w:trHeight w:val="4692"/>
        </w:trPr>
        <w:tc>
          <w:tcPr>
            <w:tcW w:w="3005" w:type="dxa"/>
          </w:tcPr>
          <w:p w14:paraId="72FDF12D" w14:textId="77777777" w:rsidR="00D737A4" w:rsidRDefault="00D737A4" w:rsidP="00F11260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Personal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Qualities</w:t>
            </w:r>
          </w:p>
        </w:tc>
        <w:tc>
          <w:tcPr>
            <w:tcW w:w="3007" w:type="dxa"/>
          </w:tcPr>
          <w:p w14:paraId="131A323A" w14:textId="77777777" w:rsidR="00D737A4" w:rsidRDefault="00D737A4" w:rsidP="00F11260">
            <w:pPr>
              <w:pStyle w:val="TableParagraph"/>
              <w:ind w:left="108" w:right="11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Professional and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personable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ability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 build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teams/relationships</w:t>
            </w:r>
          </w:p>
          <w:p w14:paraId="6F059DAE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457F0868" w14:textId="77777777" w:rsidR="00D737A4" w:rsidRDefault="00D737A4" w:rsidP="00F1126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Reasoned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decision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maker</w:t>
            </w:r>
          </w:p>
          <w:p w14:paraId="357262B6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041AD4C" w14:textId="77777777" w:rsidR="00D737A4" w:rsidRDefault="00D737A4" w:rsidP="00F11260">
            <w:pPr>
              <w:pStyle w:val="TableParagraph"/>
              <w:ind w:left="108" w:right="31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Enthusiastic, with a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positive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‘can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do’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attitude</w:t>
            </w:r>
            <w:r>
              <w:rPr>
                <w:rFonts w:ascii="Arial" w:hAnsi="Arial"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and willing to take the</w:t>
            </w:r>
            <w:r>
              <w:rPr>
                <w:rFonts w:ascii="Arial" w:hAnsi="Arial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initiative</w:t>
            </w:r>
          </w:p>
          <w:p w14:paraId="72A1F387" w14:textId="77777777" w:rsidR="00D737A4" w:rsidRDefault="00D737A4" w:rsidP="00F11260">
            <w:pPr>
              <w:pStyle w:val="TableParagraph"/>
              <w:spacing w:before="1"/>
              <w:ind w:left="0"/>
              <w:rPr>
                <w:rFonts w:ascii="Arial"/>
                <w:b/>
                <w:sz w:val="24"/>
              </w:rPr>
            </w:pPr>
          </w:p>
          <w:p w14:paraId="4A0887B7" w14:textId="77777777" w:rsidR="00D737A4" w:rsidRDefault="00D737A4" w:rsidP="00F11260">
            <w:pPr>
              <w:pStyle w:val="TableParagraph"/>
              <w:ind w:left="108" w:right="7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Ability to work under</w:t>
            </w:r>
            <w:r>
              <w:rPr>
                <w:rFonts w:ascii="Arial"/>
                <w:spacing w:val="-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pressure</w:t>
            </w:r>
          </w:p>
          <w:p w14:paraId="444B6181" w14:textId="77777777" w:rsidR="00D737A4" w:rsidRDefault="00D737A4" w:rsidP="00F11260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AE86C87" w14:textId="77777777" w:rsidR="00D737A4" w:rsidRDefault="00D737A4" w:rsidP="00F11260">
            <w:pPr>
              <w:pStyle w:val="TableParagraph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Team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player</w:t>
            </w:r>
          </w:p>
        </w:tc>
        <w:tc>
          <w:tcPr>
            <w:tcW w:w="3005" w:type="dxa"/>
          </w:tcPr>
          <w:p w14:paraId="619848A3" w14:textId="77777777" w:rsidR="00D737A4" w:rsidRDefault="00D737A4" w:rsidP="00F1126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027CE884" w14:textId="77777777" w:rsidR="003B2B6E" w:rsidRDefault="003B2B6E"/>
    <w:sectPr w:rsidR="003B2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D2D6E"/>
    <w:multiLevelType w:val="hybridMultilevel"/>
    <w:tmpl w:val="27A43276"/>
    <w:lvl w:ilvl="0" w:tplc="372AAF30">
      <w:start w:val="1"/>
      <w:numFmt w:val="decimal"/>
      <w:lvlText w:val="%1."/>
      <w:lvlJc w:val="left"/>
      <w:pPr>
        <w:ind w:left="839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6B947262">
      <w:start w:val="1"/>
      <w:numFmt w:val="decimal"/>
      <w:lvlText w:val="%2."/>
      <w:lvlJc w:val="left"/>
      <w:pPr>
        <w:ind w:left="32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2" w:tplc="A5727A4E">
      <w:numFmt w:val="bullet"/>
      <w:lvlText w:val="•"/>
      <w:lvlJc w:val="left"/>
      <w:pPr>
        <w:ind w:left="1911" w:hanging="219"/>
      </w:pPr>
      <w:rPr>
        <w:rFonts w:hint="default"/>
      </w:rPr>
    </w:lvl>
    <w:lvl w:ilvl="3" w:tplc="928459B8">
      <w:numFmt w:val="bullet"/>
      <w:lvlText w:val="•"/>
      <w:lvlJc w:val="left"/>
      <w:pPr>
        <w:ind w:left="2983" w:hanging="219"/>
      </w:pPr>
      <w:rPr>
        <w:rFonts w:hint="default"/>
      </w:rPr>
    </w:lvl>
    <w:lvl w:ilvl="4" w:tplc="481E26A8">
      <w:numFmt w:val="bullet"/>
      <w:lvlText w:val="•"/>
      <w:lvlJc w:val="left"/>
      <w:pPr>
        <w:ind w:left="4055" w:hanging="219"/>
      </w:pPr>
      <w:rPr>
        <w:rFonts w:hint="default"/>
      </w:rPr>
    </w:lvl>
    <w:lvl w:ilvl="5" w:tplc="46DCB434">
      <w:numFmt w:val="bullet"/>
      <w:lvlText w:val="•"/>
      <w:lvlJc w:val="left"/>
      <w:pPr>
        <w:ind w:left="5127" w:hanging="219"/>
      </w:pPr>
      <w:rPr>
        <w:rFonts w:hint="default"/>
      </w:rPr>
    </w:lvl>
    <w:lvl w:ilvl="6" w:tplc="B7863328">
      <w:numFmt w:val="bullet"/>
      <w:lvlText w:val="•"/>
      <w:lvlJc w:val="left"/>
      <w:pPr>
        <w:ind w:left="6199" w:hanging="219"/>
      </w:pPr>
      <w:rPr>
        <w:rFonts w:hint="default"/>
      </w:rPr>
    </w:lvl>
    <w:lvl w:ilvl="7" w:tplc="E10E6922">
      <w:numFmt w:val="bullet"/>
      <w:lvlText w:val="•"/>
      <w:lvlJc w:val="left"/>
      <w:pPr>
        <w:ind w:left="7270" w:hanging="219"/>
      </w:pPr>
      <w:rPr>
        <w:rFonts w:hint="default"/>
      </w:rPr>
    </w:lvl>
    <w:lvl w:ilvl="8" w:tplc="9A260FBC">
      <w:numFmt w:val="bullet"/>
      <w:lvlText w:val="•"/>
      <w:lvlJc w:val="left"/>
      <w:pPr>
        <w:ind w:left="8342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A4"/>
    <w:rsid w:val="003B2B6E"/>
    <w:rsid w:val="00D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3E28C"/>
  <w15:chartTrackingRefBased/>
  <w15:docId w15:val="{E67F0C9B-11BA-4E21-BC7B-2F11B6E8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37A4"/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737A4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737A4"/>
    <w:pPr>
      <w:ind w:left="11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737A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2021-07-23T15:02:00Z</dcterms:created>
  <dcterms:modified xsi:type="dcterms:W3CDTF">2021-07-23T15:04:00Z</dcterms:modified>
</cp:coreProperties>
</file>