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B4" w:rsidRDefault="00BB7992" w:rsidP="008C02E9">
      <w:pPr>
        <w:jc w:val="center"/>
        <w:rPr>
          <w:rFonts w:ascii="Arial" w:hAnsi="Arial" w:cs="Arial"/>
        </w:rPr>
      </w:pPr>
      <w:r w:rsidRPr="00D47867">
        <w:rPr>
          <w:rFonts w:ascii="Arial" w:hAnsi="Arial" w:cs="Arial"/>
          <w:b/>
          <w:bCs/>
          <w:sz w:val="28"/>
          <w:szCs w:val="28"/>
          <w:lang w:val="cy-GB"/>
        </w:rPr>
        <w:t>Ffurflen Ymateb i'r Ymgynghoriad</w:t>
      </w:r>
      <w:r w:rsidRPr="00D47867">
        <w:rPr>
          <w:rFonts w:ascii="Arial" w:hAnsi="Arial" w:cs="Arial"/>
          <w:sz w:val="28"/>
          <w:szCs w:val="28"/>
          <w:lang w:val="cy-GB"/>
        </w:rPr>
        <w:t xml:space="preserve"> </w:t>
      </w:r>
      <w:r w:rsidRPr="00D47867">
        <w:rPr>
          <w:rFonts w:ascii="Arial" w:hAnsi="Arial" w:cs="Arial"/>
          <w:b/>
          <w:bCs/>
          <w:color w:val="000000"/>
          <w:lang w:val="cy-GB"/>
        </w:rPr>
        <w:t xml:space="preserve"> </w:t>
      </w:r>
    </w:p>
    <w:p w:rsidR="008C02E9" w:rsidRDefault="008C02E9" w:rsidP="008C02E9">
      <w:pPr>
        <w:tabs>
          <w:tab w:val="left" w:pos="1430"/>
        </w:tabs>
        <w:rPr>
          <w:rFonts w:ascii="Arial" w:hAnsi="Arial" w:cs="Arial"/>
          <w:color w:val="000000"/>
        </w:rPr>
      </w:pPr>
    </w:p>
    <w:p w:rsidR="008C02E9" w:rsidRPr="009F12AB" w:rsidRDefault="00BB7992" w:rsidP="008C02E9">
      <w:pPr>
        <w:tabs>
          <w:tab w:val="left" w:pos="1430"/>
        </w:tabs>
        <w:rPr>
          <w:rFonts w:ascii="Arial" w:hAnsi="Arial" w:cs="Arial"/>
          <w:color w:val="000000"/>
        </w:rPr>
      </w:pPr>
      <w:r w:rsidRPr="00D47867">
        <w:rPr>
          <w:rFonts w:ascii="Arial" w:hAnsi="Arial" w:cs="Arial"/>
          <w:color w:val="000000"/>
          <w:lang w:val="cy-GB"/>
        </w:rPr>
        <w:t>Eich enw:</w:t>
      </w:r>
      <w:r w:rsidR="008C02E9" w:rsidRPr="009F12AB">
        <w:rPr>
          <w:rFonts w:ascii="Arial" w:hAnsi="Arial" w:cs="Arial"/>
          <w:color w:val="000000"/>
        </w:rPr>
        <w:tab/>
      </w:r>
    </w:p>
    <w:p w:rsidR="008C02E9" w:rsidRPr="009F12AB" w:rsidRDefault="008C02E9" w:rsidP="008C02E9">
      <w:pPr>
        <w:tabs>
          <w:tab w:val="left" w:pos="1430"/>
        </w:tabs>
        <w:rPr>
          <w:rFonts w:ascii="Arial" w:hAnsi="Arial" w:cs="Arial"/>
          <w:color w:val="000000"/>
        </w:rPr>
      </w:pPr>
    </w:p>
    <w:p w:rsidR="00BB7992" w:rsidRPr="00D47867" w:rsidRDefault="00BB7992" w:rsidP="00BB7992">
      <w:pPr>
        <w:tabs>
          <w:tab w:val="left" w:pos="1430"/>
        </w:tabs>
        <w:rPr>
          <w:rFonts w:ascii="Arial" w:hAnsi="Arial" w:cs="Arial"/>
          <w:color w:val="000000"/>
        </w:rPr>
      </w:pPr>
      <w:r w:rsidRPr="00D47867">
        <w:rPr>
          <w:rFonts w:ascii="Arial" w:hAnsi="Arial" w:cs="Arial"/>
          <w:color w:val="000000"/>
          <w:lang w:val="cy-GB"/>
        </w:rPr>
        <w:t>Sefydliad (os yw'n berthnasol):</w:t>
      </w:r>
    </w:p>
    <w:p w:rsidR="008C02E9" w:rsidRPr="009F12AB" w:rsidRDefault="008C02E9" w:rsidP="008C02E9">
      <w:pPr>
        <w:tabs>
          <w:tab w:val="left" w:pos="1430"/>
        </w:tabs>
        <w:rPr>
          <w:rFonts w:ascii="Arial" w:hAnsi="Arial" w:cs="Arial"/>
          <w:color w:val="000000"/>
        </w:rPr>
      </w:pPr>
    </w:p>
    <w:p w:rsidR="00BB7992" w:rsidRPr="00D47867" w:rsidRDefault="00BB7992" w:rsidP="00BB7992">
      <w:pPr>
        <w:tabs>
          <w:tab w:val="left" w:pos="1430"/>
        </w:tabs>
        <w:rPr>
          <w:rFonts w:ascii="Arial" w:hAnsi="Arial" w:cs="Arial"/>
          <w:color w:val="000000"/>
        </w:rPr>
      </w:pPr>
      <w:r w:rsidRPr="00D47867">
        <w:rPr>
          <w:rFonts w:ascii="Arial" w:hAnsi="Arial" w:cs="Arial"/>
          <w:color w:val="000000"/>
          <w:lang w:val="cy-GB"/>
        </w:rPr>
        <w:t>e-bost / rhif ffôn:</w:t>
      </w:r>
    </w:p>
    <w:p w:rsidR="008C02E9" w:rsidRPr="009F12AB" w:rsidRDefault="008C02E9" w:rsidP="008C02E9">
      <w:pPr>
        <w:tabs>
          <w:tab w:val="left" w:pos="1430"/>
        </w:tabs>
        <w:rPr>
          <w:rFonts w:ascii="Arial" w:hAnsi="Arial" w:cs="Arial"/>
          <w:color w:val="000000"/>
        </w:rPr>
      </w:pPr>
    </w:p>
    <w:p w:rsidR="008C02E9" w:rsidRDefault="00BB7992" w:rsidP="008C02E9">
      <w:pPr>
        <w:rPr>
          <w:rFonts w:ascii="Arial" w:hAnsi="Arial" w:cs="Arial"/>
          <w:color w:val="000000"/>
        </w:rPr>
      </w:pPr>
      <w:r w:rsidRPr="00D47867">
        <w:rPr>
          <w:rFonts w:ascii="Arial" w:hAnsi="Arial" w:cs="Arial"/>
          <w:color w:val="000000"/>
          <w:lang w:val="cy-GB"/>
        </w:rPr>
        <w:t>Eich cyfeiriad:</w:t>
      </w:r>
    </w:p>
    <w:p w:rsidR="008C02E9" w:rsidRDefault="008C02E9" w:rsidP="008C02E9">
      <w:pPr>
        <w:rPr>
          <w:rFonts w:ascii="Arial" w:hAnsi="Arial" w:cs="Arial"/>
          <w:b/>
        </w:rPr>
      </w:pPr>
    </w:p>
    <w:p w:rsidR="00BB7992" w:rsidRPr="00AF21BC" w:rsidRDefault="00BB7992" w:rsidP="00BB7992">
      <w:pPr>
        <w:rPr>
          <w:rFonts w:ascii="Arial" w:hAnsi="Arial" w:cs="Arial"/>
          <w:b/>
        </w:rPr>
      </w:pPr>
      <w:r w:rsidRPr="00AF21BC">
        <w:rPr>
          <w:rFonts w:ascii="Arial" w:hAnsi="Arial" w:cs="Arial"/>
          <w:b/>
          <w:bCs/>
          <w:lang w:val="cy-GB"/>
        </w:rPr>
        <w:t>Cwestiynau’r Ymgynghoriad</w:t>
      </w:r>
    </w:p>
    <w:p w:rsidR="008C02E9" w:rsidRDefault="008C02E9" w:rsidP="008C02E9">
      <w:pPr>
        <w:rPr>
          <w:rFonts w:ascii="Arial" w:hAnsi="Arial" w:cs="Arial"/>
          <w:i/>
        </w:rPr>
      </w:pPr>
    </w:p>
    <w:p w:rsidR="00BB7992" w:rsidRDefault="00BB7992" w:rsidP="00BB7992">
      <w:pPr>
        <w:rPr>
          <w:rFonts w:ascii="Arial" w:hAnsi="Arial" w:cs="Arial"/>
          <w:i/>
        </w:rPr>
      </w:pPr>
      <w:r w:rsidRPr="00292EF4">
        <w:rPr>
          <w:rFonts w:ascii="Arial" w:hAnsi="Arial" w:cs="Arial"/>
          <w:i/>
          <w:iCs/>
          <w:lang w:val="cy-GB"/>
        </w:rPr>
        <w:t>Darparu a chyflwyno papurau enwebu ar-lein (Rheolau Prif Ardaloedd a Chymunedau)</w:t>
      </w:r>
    </w:p>
    <w:p w:rsidR="003C5C2F" w:rsidRDefault="003C5C2F" w:rsidP="003C5C2F">
      <w:pPr>
        <w:ind w:left="-142"/>
        <w:rPr>
          <w:rFonts w:ascii="Arial" w:hAnsi="Arial" w:cs="Arial"/>
          <w:i/>
        </w:rPr>
      </w:pPr>
    </w:p>
    <w:p w:rsidR="00BB7992" w:rsidRPr="00C54A3F" w:rsidRDefault="00BB7992" w:rsidP="00C54A3F">
      <w:pPr>
        <w:pStyle w:val="ListParagraph"/>
        <w:numPr>
          <w:ilvl w:val="0"/>
          <w:numId w:val="9"/>
        </w:numPr>
        <w:spacing w:after="160" w:line="259" w:lineRule="auto"/>
        <w:ind w:left="426"/>
        <w:rPr>
          <w:rFonts w:ascii="Arial" w:hAnsi="Arial" w:cs="Arial"/>
        </w:rPr>
      </w:pPr>
      <w:r w:rsidRPr="00C54A3F">
        <w:rPr>
          <w:rFonts w:ascii="Arial" w:hAnsi="Arial" w:cs="Arial"/>
          <w:lang w:val="cy-GB"/>
        </w:rPr>
        <w:t xml:space="preserve">A ydych chi'n cytuno y dylai papurau enwebu hefyd fod ar gael ar-lein i unigolion eu lawrlwytho?  </w:t>
      </w:r>
    </w:p>
    <w:p w:rsidR="003C5C2F" w:rsidRPr="003C5C2F" w:rsidRDefault="003C5C2F" w:rsidP="003C5C2F">
      <w:pPr>
        <w:pStyle w:val="ListParagraph"/>
        <w:ind w:left="426"/>
        <w:rPr>
          <w:rFonts w:ascii="Arial" w:hAnsi="Arial" w:cs="Arial"/>
        </w:rPr>
      </w:pPr>
    </w:p>
    <w:tbl>
      <w:tblPr>
        <w:tblStyle w:val="TableGrid"/>
        <w:tblW w:w="8647" w:type="dxa"/>
        <w:tblInd w:w="137" w:type="dxa"/>
        <w:tblLook w:val="04A0" w:firstRow="1" w:lastRow="0" w:firstColumn="1" w:lastColumn="0" w:noHBand="0" w:noVBand="1"/>
      </w:tblPr>
      <w:tblGrid>
        <w:gridCol w:w="8647"/>
      </w:tblGrid>
      <w:tr w:rsidR="003C5C2F" w:rsidTr="003C5C2F">
        <w:trPr>
          <w:trHeight w:val="876"/>
        </w:trPr>
        <w:tc>
          <w:tcPr>
            <w:tcW w:w="8647" w:type="dxa"/>
          </w:tcPr>
          <w:p w:rsidR="003C5C2F" w:rsidRPr="00FE3D24" w:rsidRDefault="003C5C2F" w:rsidP="00002639">
            <w:pPr>
              <w:pStyle w:val="ListParagraph"/>
              <w:ind w:left="502"/>
              <w:rPr>
                <w:rFonts w:ascii="Arial" w:hAnsi="Arial" w:cs="Arial"/>
              </w:rPr>
            </w:pPr>
          </w:p>
        </w:tc>
      </w:tr>
    </w:tbl>
    <w:p w:rsidR="003C5C2F" w:rsidRPr="003C5C2F" w:rsidRDefault="003C5C2F" w:rsidP="003C5C2F">
      <w:pPr>
        <w:rPr>
          <w:rFonts w:ascii="Arial" w:hAnsi="Arial" w:cs="Arial"/>
        </w:rPr>
      </w:pPr>
    </w:p>
    <w:p w:rsidR="00C54A3F" w:rsidRPr="00C54A3F" w:rsidRDefault="00C54A3F" w:rsidP="00C54A3F">
      <w:pPr>
        <w:pStyle w:val="ListParagraph"/>
        <w:numPr>
          <w:ilvl w:val="0"/>
          <w:numId w:val="9"/>
        </w:numPr>
        <w:spacing w:after="160" w:line="259" w:lineRule="auto"/>
        <w:ind w:left="426"/>
        <w:rPr>
          <w:rFonts w:ascii="Arial" w:hAnsi="Arial" w:cs="Arial"/>
        </w:rPr>
      </w:pPr>
      <w:r w:rsidRPr="00C54A3F">
        <w:rPr>
          <w:rFonts w:ascii="Arial" w:hAnsi="Arial" w:cs="Arial"/>
          <w:lang w:val="cy-GB"/>
        </w:rPr>
        <w:t xml:space="preserve">A ydych chi'n cytuno y dylai fod cyfleuster i gyflwyno papurau enwebu wedi'u cwblhau, eu llofnodi a'u hardystio ar-lein? </w:t>
      </w:r>
    </w:p>
    <w:p w:rsidR="004E56A9" w:rsidRPr="004E56A9" w:rsidRDefault="004E56A9" w:rsidP="004E56A9">
      <w:pPr>
        <w:pStyle w:val="ListParagraph"/>
        <w:spacing w:after="160" w:line="259" w:lineRule="auto"/>
        <w:ind w:left="502"/>
        <w:rPr>
          <w:rFonts w:ascii="Arial" w:hAnsi="Arial" w:cs="Arial"/>
        </w:rPr>
      </w:pPr>
    </w:p>
    <w:tbl>
      <w:tblPr>
        <w:tblStyle w:val="TableGrid"/>
        <w:tblW w:w="8647" w:type="dxa"/>
        <w:tblInd w:w="137" w:type="dxa"/>
        <w:tblLook w:val="04A0" w:firstRow="1" w:lastRow="0" w:firstColumn="1" w:lastColumn="0" w:noHBand="0" w:noVBand="1"/>
      </w:tblPr>
      <w:tblGrid>
        <w:gridCol w:w="8647"/>
      </w:tblGrid>
      <w:tr w:rsidR="004E56A9" w:rsidTr="003C5C2F">
        <w:trPr>
          <w:trHeight w:val="876"/>
        </w:trPr>
        <w:tc>
          <w:tcPr>
            <w:tcW w:w="8647" w:type="dxa"/>
          </w:tcPr>
          <w:p w:rsidR="004E56A9" w:rsidRPr="00FE3D24" w:rsidRDefault="004E56A9" w:rsidP="004E56A9">
            <w:pPr>
              <w:pStyle w:val="ListParagraph"/>
              <w:ind w:left="502"/>
              <w:rPr>
                <w:rFonts w:ascii="Arial" w:hAnsi="Arial" w:cs="Arial"/>
              </w:rPr>
            </w:pPr>
          </w:p>
        </w:tc>
      </w:tr>
    </w:tbl>
    <w:p w:rsidR="008C02E9" w:rsidRPr="008C02E9" w:rsidRDefault="008C02E9" w:rsidP="008C02E9">
      <w:pPr>
        <w:spacing w:after="160" w:line="259" w:lineRule="auto"/>
        <w:rPr>
          <w:rFonts w:ascii="Arial" w:hAnsi="Arial" w:cs="Arial"/>
        </w:rPr>
      </w:pPr>
    </w:p>
    <w:p w:rsidR="00C54A3F" w:rsidRPr="00C54A3F" w:rsidRDefault="00C54A3F" w:rsidP="00C54A3F">
      <w:pPr>
        <w:pStyle w:val="ListParagraph"/>
        <w:numPr>
          <w:ilvl w:val="0"/>
          <w:numId w:val="9"/>
        </w:numPr>
        <w:spacing w:after="160" w:line="259" w:lineRule="auto"/>
        <w:ind w:left="426"/>
        <w:rPr>
          <w:rFonts w:ascii="Arial" w:hAnsi="Arial" w:cs="Arial"/>
        </w:rPr>
      </w:pPr>
      <w:r w:rsidRPr="00C54A3F">
        <w:rPr>
          <w:rFonts w:ascii="Arial" w:hAnsi="Arial" w:cs="Arial"/>
          <w:lang w:val="cy-GB"/>
        </w:rPr>
        <w:t xml:space="preserve">Sut y gallai'r gofynion bod yn rhaid i ymgeisydd lofnodi ei bapur enwebu a bod yn rhaid i dyst ardystio'r llofnod hwnnw gael eu bodloni pe bai'r papur enwebu yn cael ei gyflwyno ar-lein? </w:t>
      </w:r>
    </w:p>
    <w:p w:rsidR="003C5C2F" w:rsidRPr="003C5C2F" w:rsidRDefault="003C5C2F" w:rsidP="003C5C2F">
      <w:pPr>
        <w:pStyle w:val="ListParagraph"/>
        <w:spacing w:after="160" w:line="259" w:lineRule="auto"/>
        <w:ind w:left="430"/>
        <w:rPr>
          <w:rFonts w:ascii="Arial" w:hAnsi="Arial" w:cs="Arial"/>
        </w:rPr>
      </w:pPr>
    </w:p>
    <w:tbl>
      <w:tblPr>
        <w:tblStyle w:val="TableGrid"/>
        <w:tblW w:w="8647" w:type="dxa"/>
        <w:tblInd w:w="137" w:type="dxa"/>
        <w:tblLook w:val="04A0" w:firstRow="1" w:lastRow="0" w:firstColumn="1" w:lastColumn="0" w:noHBand="0" w:noVBand="1"/>
      </w:tblPr>
      <w:tblGrid>
        <w:gridCol w:w="8647"/>
      </w:tblGrid>
      <w:tr w:rsidR="003C5C2F" w:rsidTr="003C5C2F">
        <w:trPr>
          <w:trHeight w:val="876"/>
        </w:trPr>
        <w:tc>
          <w:tcPr>
            <w:tcW w:w="8647" w:type="dxa"/>
          </w:tcPr>
          <w:p w:rsidR="003C5C2F" w:rsidRPr="00FE3D24" w:rsidRDefault="003C5C2F" w:rsidP="00002639">
            <w:pPr>
              <w:pStyle w:val="ListParagraph"/>
              <w:ind w:left="502"/>
              <w:rPr>
                <w:rFonts w:ascii="Arial" w:hAnsi="Arial" w:cs="Arial"/>
              </w:rPr>
            </w:pPr>
          </w:p>
        </w:tc>
      </w:tr>
    </w:tbl>
    <w:p w:rsidR="003C5C2F" w:rsidRPr="003C5C2F" w:rsidRDefault="003C5C2F" w:rsidP="003C5C2F">
      <w:pPr>
        <w:pStyle w:val="ListParagraph"/>
        <w:spacing w:after="160" w:line="259" w:lineRule="auto"/>
        <w:ind w:left="430"/>
        <w:rPr>
          <w:rFonts w:ascii="Arial" w:hAnsi="Arial" w:cs="Arial"/>
        </w:rPr>
      </w:pPr>
    </w:p>
    <w:p w:rsidR="00C54A3F" w:rsidRPr="003D6FF0" w:rsidRDefault="00C54A3F" w:rsidP="00C54A3F">
      <w:pPr>
        <w:spacing w:after="160" w:line="259" w:lineRule="auto"/>
        <w:ind w:left="142"/>
        <w:rPr>
          <w:rFonts w:ascii="Arial" w:hAnsi="Arial" w:cs="Arial"/>
          <w:i/>
        </w:rPr>
      </w:pPr>
      <w:r w:rsidRPr="003D6FF0">
        <w:rPr>
          <w:rFonts w:ascii="Arial" w:hAnsi="Arial" w:cs="Arial"/>
          <w:i/>
          <w:iCs/>
          <w:lang w:val="cy-GB"/>
        </w:rPr>
        <w:t>D.S. mae Rheolau 3(5), 4(2), 4(3) a 5(2) drafft yn Atodlen 1 i'r rheolau drafft ynglŷn â Phrif Ardaloedd yn cynnwys testun mewn italig mewn bracedi sgwâr. Mae'r rheolau drafft cyfatebol yn y Rheolau Cymunedau drafft ac yn y ddwy Atodlen 2 hefyd mewn print italig.</w:t>
      </w:r>
      <w:r w:rsidR="008F671C">
        <w:rPr>
          <w:rFonts w:ascii="Arial" w:hAnsi="Arial" w:cs="Arial"/>
          <w:i/>
          <w:iCs/>
          <w:lang w:val="cy-GB"/>
        </w:rPr>
        <w:t xml:space="preserve"> </w:t>
      </w:r>
      <w:r w:rsidRPr="003D6FF0">
        <w:rPr>
          <w:rFonts w:ascii="Arial" w:hAnsi="Arial" w:cs="Arial"/>
          <w:i/>
          <w:iCs/>
          <w:lang w:val="cy-GB"/>
        </w:rPr>
        <w:t>Defnyddir print italig i dynnu sylw at bolisi newydd sydd wedi cael ei gynnig ers i Lywodraeth Cymru ymgynghori ar Ddiwygiadau Etholiadol ym maes Llywodraeth Leol yng Nghymru ym mis Gorffennaf 2017.</w:t>
      </w:r>
      <w:r w:rsidR="008F671C">
        <w:rPr>
          <w:rFonts w:ascii="Arial" w:hAnsi="Arial" w:cs="Arial"/>
          <w:i/>
          <w:iCs/>
          <w:lang w:val="cy-GB"/>
        </w:rPr>
        <w:t xml:space="preserve"> </w:t>
      </w:r>
      <w:r w:rsidRPr="003D6FF0">
        <w:rPr>
          <w:rFonts w:ascii="Arial" w:hAnsi="Arial" w:cs="Arial"/>
          <w:i/>
          <w:iCs/>
          <w:lang w:val="cy-GB"/>
        </w:rPr>
        <w:t>Rydym yn ymgynghori ar y cynnig newydd hwn drwy gwestiynau'r ymgynghoriad uchod.</w:t>
      </w:r>
    </w:p>
    <w:p w:rsidR="00C54A3F" w:rsidRDefault="00C54A3F" w:rsidP="00C54A3F">
      <w:pPr>
        <w:spacing w:after="160" w:line="259" w:lineRule="auto"/>
        <w:rPr>
          <w:rFonts w:ascii="Arial" w:hAnsi="Arial" w:cs="Arial"/>
          <w:i/>
          <w:iCs/>
          <w:lang w:val="cy-GB"/>
        </w:rPr>
      </w:pPr>
    </w:p>
    <w:p w:rsidR="00C54A3F" w:rsidRPr="00C54A3F" w:rsidRDefault="00C54A3F" w:rsidP="00C54A3F">
      <w:pPr>
        <w:spacing w:after="160" w:line="259" w:lineRule="auto"/>
        <w:rPr>
          <w:rFonts w:ascii="Arial" w:hAnsi="Arial" w:cs="Arial"/>
          <w:i/>
          <w:iCs/>
          <w:lang w:val="cy-GB"/>
        </w:rPr>
      </w:pPr>
      <w:r w:rsidRPr="00C54A3F">
        <w:rPr>
          <w:rFonts w:ascii="Arial" w:hAnsi="Arial" w:cs="Arial"/>
          <w:i/>
          <w:iCs/>
          <w:lang w:val="cy-GB"/>
        </w:rPr>
        <w:lastRenderedPageBreak/>
        <w:t>Enwebiadau (Prif Ardaloedd a Chymunedau)</w:t>
      </w:r>
    </w:p>
    <w:p w:rsidR="00C54A3F" w:rsidRPr="00C54A3F" w:rsidRDefault="00C54A3F" w:rsidP="00C54A3F">
      <w:pPr>
        <w:pStyle w:val="ListParagraph"/>
        <w:spacing w:after="160" w:line="259" w:lineRule="auto"/>
        <w:ind w:left="430"/>
        <w:rPr>
          <w:rFonts w:ascii="Arial" w:hAnsi="Arial" w:cs="Arial"/>
          <w:i/>
        </w:rPr>
      </w:pPr>
    </w:p>
    <w:p w:rsidR="00C54A3F" w:rsidRPr="00C54A3F" w:rsidRDefault="00C54A3F" w:rsidP="00C54A3F">
      <w:pPr>
        <w:pStyle w:val="ListParagraph"/>
        <w:numPr>
          <w:ilvl w:val="0"/>
          <w:numId w:val="9"/>
        </w:numPr>
        <w:spacing w:after="160" w:line="259" w:lineRule="auto"/>
        <w:ind w:left="426"/>
        <w:rPr>
          <w:rFonts w:ascii="Arial" w:hAnsi="Arial" w:cs="Arial"/>
        </w:rPr>
      </w:pPr>
      <w:r w:rsidRPr="00C54A3F">
        <w:rPr>
          <w:rFonts w:ascii="Arial" w:hAnsi="Arial" w:cs="Arial"/>
          <w:lang w:val="cy-GB"/>
        </w:rPr>
        <w:t xml:space="preserve">A ydych chi'n cytuno y dylai fod modd i ymgeisydd </w:t>
      </w:r>
      <w:proofErr w:type="spellStart"/>
      <w:r w:rsidRPr="00C54A3F">
        <w:rPr>
          <w:rFonts w:ascii="Arial" w:hAnsi="Arial" w:cs="Arial"/>
          <w:lang w:val="cy-GB"/>
        </w:rPr>
        <w:t>hunanenwebu</w:t>
      </w:r>
      <w:proofErr w:type="spellEnd"/>
      <w:r w:rsidRPr="00C54A3F">
        <w:rPr>
          <w:rFonts w:ascii="Arial" w:hAnsi="Arial" w:cs="Arial"/>
          <w:lang w:val="cy-GB"/>
        </w:rPr>
        <w:t>, ar yr amod bod yr ymgeisydd yn llofnodi'r papur enwebu a bod y llofnod hwnnw yn cael ei ardystio gan un tyst, yn hytrach nag (i) yn achos etholiad prif gyngor bod yn rhaid i'r papur enwebu gael ei lofnodi gan gynigydd, eilydd ac wyth cydsyniwr arall; a (</w:t>
      </w:r>
      <w:proofErr w:type="spellStart"/>
      <w:r w:rsidRPr="00C54A3F">
        <w:rPr>
          <w:rFonts w:ascii="Arial" w:hAnsi="Arial" w:cs="Arial"/>
          <w:lang w:val="cy-GB"/>
        </w:rPr>
        <w:t>ii</w:t>
      </w:r>
      <w:proofErr w:type="spellEnd"/>
      <w:r w:rsidRPr="00C54A3F">
        <w:rPr>
          <w:rFonts w:ascii="Arial" w:hAnsi="Arial" w:cs="Arial"/>
          <w:lang w:val="cy-GB"/>
        </w:rPr>
        <w:t xml:space="preserve">) yn achos etholiad cyngor cymuned, bod yn rhaid i'r papur enwebu gael ei lofnodi gan gynigydd ac eilydd?   </w:t>
      </w:r>
    </w:p>
    <w:p w:rsidR="00C54A3F" w:rsidRPr="00C54A3F" w:rsidRDefault="00C54A3F" w:rsidP="00C54A3F">
      <w:pPr>
        <w:rPr>
          <w:rFonts w:ascii="Arial" w:hAnsi="Arial" w:cs="Arial"/>
        </w:rPr>
      </w:pPr>
      <w:r w:rsidRPr="00C54A3F">
        <w:rPr>
          <w:rFonts w:ascii="Arial" w:hAnsi="Arial" w:cs="Arial"/>
          <w:lang w:val="cy-GB"/>
        </w:rPr>
        <w:t xml:space="preserve">Mae'r newidiadau yn golygu na fyddai'r ymgeisydd, mewn  etholiad ar gyfer prif gyngor neu mewn etholiad ar gyfer cyngor cymuned, yn cyflwyno cydsyniad ar wahân i'r ffurflen enwebu mwyach. </w:t>
      </w:r>
    </w:p>
    <w:p w:rsidR="003C5C2F" w:rsidRDefault="003C5C2F" w:rsidP="003C5C2F">
      <w:pPr>
        <w:rPr>
          <w:rFonts w:ascii="Arial" w:hAnsi="Arial" w:cs="Arial"/>
        </w:rPr>
      </w:pPr>
    </w:p>
    <w:p w:rsidR="00C54A3F" w:rsidRDefault="00C54A3F" w:rsidP="00C54A3F">
      <w:pPr>
        <w:rPr>
          <w:rFonts w:ascii="Arial" w:hAnsi="Arial" w:cs="Arial"/>
          <w:lang w:val="cy-GB"/>
        </w:rPr>
      </w:pPr>
      <w:r w:rsidRPr="00BA2C8D">
        <w:rPr>
          <w:rFonts w:ascii="Arial" w:hAnsi="Arial" w:cs="Arial"/>
          <w:lang w:val="cy-GB"/>
        </w:rPr>
        <w:t>Os ydych chi'n anghytuno â'r cynigion hyn, esboniwch pam.</w:t>
      </w:r>
    </w:p>
    <w:p w:rsidR="00C54A3F" w:rsidRDefault="00C54A3F" w:rsidP="00C54A3F">
      <w:pPr>
        <w:rPr>
          <w:rFonts w:ascii="Arial" w:hAnsi="Arial" w:cs="Arial"/>
        </w:rPr>
      </w:pPr>
      <w:r w:rsidRPr="00BA2C8D">
        <w:rPr>
          <w:rFonts w:ascii="Arial" w:hAnsi="Arial" w:cs="Arial"/>
          <w:lang w:val="cy-GB"/>
        </w:rPr>
        <w:t xml:space="preserve"> </w:t>
      </w:r>
    </w:p>
    <w:tbl>
      <w:tblPr>
        <w:tblStyle w:val="TableGrid"/>
        <w:tblW w:w="8647" w:type="dxa"/>
        <w:tblInd w:w="-5" w:type="dxa"/>
        <w:tblLook w:val="04A0" w:firstRow="1" w:lastRow="0" w:firstColumn="1" w:lastColumn="0" w:noHBand="0" w:noVBand="1"/>
      </w:tblPr>
      <w:tblGrid>
        <w:gridCol w:w="8647"/>
      </w:tblGrid>
      <w:tr w:rsidR="003C5C2F" w:rsidTr="003C5C2F">
        <w:trPr>
          <w:trHeight w:val="876"/>
        </w:trPr>
        <w:tc>
          <w:tcPr>
            <w:tcW w:w="8647" w:type="dxa"/>
          </w:tcPr>
          <w:p w:rsidR="003C5C2F" w:rsidRPr="00FE3D24" w:rsidRDefault="003C5C2F" w:rsidP="00002639">
            <w:pPr>
              <w:pStyle w:val="ListParagraph"/>
              <w:ind w:left="502"/>
              <w:rPr>
                <w:rFonts w:ascii="Arial" w:hAnsi="Arial" w:cs="Arial"/>
              </w:rPr>
            </w:pPr>
          </w:p>
        </w:tc>
      </w:tr>
    </w:tbl>
    <w:p w:rsidR="008C02E9" w:rsidRDefault="008C02E9" w:rsidP="003C5C2F">
      <w:pPr>
        <w:rPr>
          <w:rFonts w:ascii="Arial" w:hAnsi="Arial" w:cs="Arial"/>
        </w:rPr>
      </w:pPr>
      <w:r>
        <w:rPr>
          <w:rFonts w:ascii="Arial" w:hAnsi="Arial" w:cs="Arial"/>
        </w:rPr>
        <w:t xml:space="preserve">   </w:t>
      </w:r>
    </w:p>
    <w:p w:rsidR="003C5C2F" w:rsidRDefault="00C54A3F" w:rsidP="00C54A3F">
      <w:pPr>
        <w:pStyle w:val="ListParagraph"/>
        <w:numPr>
          <w:ilvl w:val="0"/>
          <w:numId w:val="9"/>
        </w:numPr>
        <w:spacing w:after="160" w:line="259" w:lineRule="auto"/>
        <w:ind w:left="426"/>
        <w:rPr>
          <w:rFonts w:ascii="Arial" w:hAnsi="Arial" w:cs="Arial"/>
        </w:rPr>
      </w:pPr>
      <w:proofErr w:type="gramStart"/>
      <w:r>
        <w:rPr>
          <w:rFonts w:ascii="Arial" w:hAnsi="Arial" w:cs="Arial"/>
        </w:rPr>
        <w:t>A</w:t>
      </w:r>
      <w:proofErr w:type="gramEnd"/>
      <w:r w:rsidR="008C02E9" w:rsidRPr="003C5C2F">
        <w:rPr>
          <w:rFonts w:ascii="Arial" w:hAnsi="Arial" w:cs="Arial"/>
        </w:rPr>
        <w:t xml:space="preserve"> </w:t>
      </w:r>
      <w:r>
        <w:rPr>
          <w:rFonts w:ascii="Arial" w:hAnsi="Arial" w:cs="Arial"/>
          <w:lang w:val="cy-GB"/>
        </w:rPr>
        <w:t>ydych chi'n cytuno bod yr opsiynau ychwanegol ar gyfer ymgeiswyr o ran darparu cyfenwau a ddefnyddir yn gyffredin (gan gynnwys defnyddio'r rhain mewn trefn wahanol) yn ddigon i gwmpasu pob achos lle mae'n rhesymol caniatáu i ymgeiswyr ddarparu enwau a ddefnyddir yn gyffredin?</w:t>
      </w:r>
    </w:p>
    <w:p w:rsidR="003C5C2F" w:rsidRPr="003C5C2F" w:rsidRDefault="003C5C2F" w:rsidP="003C5C2F">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3C5C2F" w:rsidTr="003C5C2F">
        <w:trPr>
          <w:trHeight w:val="876"/>
        </w:trPr>
        <w:tc>
          <w:tcPr>
            <w:tcW w:w="8647" w:type="dxa"/>
          </w:tcPr>
          <w:p w:rsidR="003C5C2F" w:rsidRPr="00FE3D24" w:rsidRDefault="003C5C2F" w:rsidP="00002639">
            <w:pPr>
              <w:pStyle w:val="ListParagraph"/>
              <w:ind w:left="502"/>
              <w:rPr>
                <w:rFonts w:ascii="Arial" w:hAnsi="Arial" w:cs="Arial"/>
              </w:rPr>
            </w:pPr>
          </w:p>
        </w:tc>
      </w:tr>
    </w:tbl>
    <w:p w:rsidR="003C5C2F" w:rsidRPr="003C5C2F" w:rsidRDefault="003C5C2F" w:rsidP="003C5C2F">
      <w:pPr>
        <w:pStyle w:val="ListParagraph"/>
        <w:spacing w:after="160" w:line="259" w:lineRule="auto"/>
        <w:ind w:left="430"/>
        <w:rPr>
          <w:rFonts w:ascii="Arial" w:hAnsi="Arial" w:cs="Arial"/>
        </w:rPr>
      </w:pPr>
    </w:p>
    <w:p w:rsidR="00C54A3F" w:rsidRDefault="00C54A3F" w:rsidP="00C54A3F">
      <w:pPr>
        <w:rPr>
          <w:rFonts w:ascii="Arial" w:hAnsi="Arial" w:cs="Arial"/>
          <w:i/>
        </w:rPr>
      </w:pPr>
      <w:r w:rsidRPr="00161B74">
        <w:rPr>
          <w:rFonts w:ascii="Arial" w:hAnsi="Arial" w:cs="Arial"/>
          <w:i/>
          <w:iCs/>
          <w:lang w:val="cy-GB"/>
        </w:rPr>
        <w:t>Disgrifiadau (Prif Ardaloedd a Chymunedau)</w:t>
      </w:r>
    </w:p>
    <w:p w:rsidR="008C02E9" w:rsidRPr="00161B74" w:rsidRDefault="008C02E9" w:rsidP="008C02E9">
      <w:pPr>
        <w:rPr>
          <w:rFonts w:ascii="Arial" w:hAnsi="Arial" w:cs="Arial"/>
          <w:i/>
        </w:rPr>
      </w:pPr>
    </w:p>
    <w:p w:rsidR="00C54A3F" w:rsidRPr="00101C32" w:rsidRDefault="00C54A3F" w:rsidP="00C54A3F">
      <w:pPr>
        <w:pStyle w:val="ListParagraph"/>
        <w:numPr>
          <w:ilvl w:val="0"/>
          <w:numId w:val="9"/>
        </w:numPr>
        <w:spacing w:after="160" w:line="259" w:lineRule="auto"/>
        <w:ind w:left="426"/>
        <w:rPr>
          <w:rFonts w:ascii="Arial" w:hAnsi="Arial" w:cs="Arial"/>
        </w:rPr>
      </w:pPr>
      <w:r w:rsidRPr="00101C32">
        <w:rPr>
          <w:rFonts w:ascii="Arial" w:hAnsi="Arial" w:cs="Arial"/>
          <w:lang w:val="cy-GB"/>
        </w:rPr>
        <w:t xml:space="preserve">A ydych chi'n cytuno â chynnwys yr opsiynau newydd ar gyfer ymgeiswyr o ran y disgrifiadau y </w:t>
      </w:r>
      <w:proofErr w:type="spellStart"/>
      <w:r w:rsidRPr="00101C32">
        <w:rPr>
          <w:rFonts w:ascii="Arial" w:hAnsi="Arial" w:cs="Arial"/>
          <w:lang w:val="cy-GB"/>
        </w:rPr>
        <w:t>gallant</w:t>
      </w:r>
      <w:proofErr w:type="spellEnd"/>
      <w:r w:rsidRPr="00101C32">
        <w:rPr>
          <w:rFonts w:ascii="Arial" w:hAnsi="Arial" w:cs="Arial"/>
          <w:lang w:val="cy-GB"/>
        </w:rPr>
        <w:t xml:space="preserve"> eu cynnwys mewn perthynas â phlaid wleidyddol gofrestredig, gan gynnwys ychwanegu'r </w:t>
      </w:r>
      <w:proofErr w:type="spellStart"/>
      <w:r w:rsidRPr="00101C32">
        <w:rPr>
          <w:rFonts w:ascii="Arial" w:hAnsi="Arial" w:cs="Arial"/>
          <w:lang w:val="cy-GB"/>
        </w:rPr>
        <w:t>disgrifyddion</w:t>
      </w:r>
      <w:proofErr w:type="spellEnd"/>
      <w:r w:rsidRPr="00101C32">
        <w:rPr>
          <w:rFonts w:ascii="Arial" w:hAnsi="Arial" w:cs="Arial"/>
          <w:lang w:val="cy-GB"/>
        </w:rPr>
        <w:t xml:space="preserve"> “Cymru”, “Cymreig”, “Wales” neu “Welsh” os nad yw'r rhain eisoes yn rhan o ddisgrifiad cofrestredig ar gyfer y blaid dan sylw. A ydych chi'n credu bod opsiynau eraill y dylid eu cynnwys?</w:t>
      </w:r>
    </w:p>
    <w:p w:rsidR="003C5C2F" w:rsidRPr="004E1E29" w:rsidRDefault="003C5C2F" w:rsidP="004E1E29">
      <w:pPr>
        <w:pStyle w:val="ListParagraph"/>
        <w:spacing w:after="160" w:line="259" w:lineRule="auto"/>
        <w:ind w:left="430"/>
        <w:rPr>
          <w:rFonts w:ascii="Arial" w:hAnsi="Arial" w:cs="Arial"/>
        </w:rPr>
      </w:pPr>
      <w:r w:rsidRPr="004E1E29">
        <w:rPr>
          <w:rFonts w:ascii="Arial" w:hAnsi="Arial" w:cs="Arial"/>
        </w:rPr>
        <w:t xml:space="preserve"> </w:t>
      </w:r>
    </w:p>
    <w:tbl>
      <w:tblPr>
        <w:tblStyle w:val="TableGrid"/>
        <w:tblW w:w="8647" w:type="dxa"/>
        <w:tblInd w:w="-5" w:type="dxa"/>
        <w:tblLook w:val="04A0" w:firstRow="1" w:lastRow="0" w:firstColumn="1" w:lastColumn="0" w:noHBand="0" w:noVBand="1"/>
      </w:tblPr>
      <w:tblGrid>
        <w:gridCol w:w="8647"/>
      </w:tblGrid>
      <w:tr w:rsidR="003C5C2F" w:rsidTr="00002639">
        <w:trPr>
          <w:trHeight w:val="876"/>
        </w:trPr>
        <w:tc>
          <w:tcPr>
            <w:tcW w:w="8647" w:type="dxa"/>
          </w:tcPr>
          <w:p w:rsidR="003C5C2F" w:rsidRPr="00FE3D24" w:rsidRDefault="003C5C2F" w:rsidP="00002639">
            <w:pPr>
              <w:pStyle w:val="ListParagraph"/>
              <w:ind w:left="502"/>
              <w:rPr>
                <w:rFonts w:ascii="Arial" w:hAnsi="Arial" w:cs="Arial"/>
              </w:rPr>
            </w:pPr>
          </w:p>
        </w:tc>
      </w:tr>
    </w:tbl>
    <w:p w:rsidR="003C5C2F" w:rsidRDefault="003C5C2F" w:rsidP="004E56A9">
      <w:pPr>
        <w:spacing w:after="160" w:line="259" w:lineRule="auto"/>
        <w:rPr>
          <w:rFonts w:ascii="Arial" w:hAnsi="Arial" w:cs="Arial"/>
        </w:rPr>
      </w:pPr>
    </w:p>
    <w:p w:rsidR="004E1E29" w:rsidRDefault="004E1E29" w:rsidP="003C5C2F">
      <w:pPr>
        <w:spacing w:after="160" w:line="259" w:lineRule="auto"/>
        <w:rPr>
          <w:rFonts w:ascii="Arial" w:hAnsi="Arial" w:cs="Arial"/>
        </w:rPr>
      </w:pPr>
    </w:p>
    <w:p w:rsidR="004E1E29" w:rsidRDefault="004E1E29" w:rsidP="003C5C2F">
      <w:pPr>
        <w:spacing w:after="160" w:line="259" w:lineRule="auto"/>
        <w:rPr>
          <w:rFonts w:ascii="Arial" w:hAnsi="Arial" w:cs="Arial"/>
        </w:rPr>
      </w:pPr>
    </w:p>
    <w:p w:rsidR="00C54A3F" w:rsidRDefault="00C54A3F" w:rsidP="00C54A3F">
      <w:pPr>
        <w:spacing w:after="160" w:line="259" w:lineRule="auto"/>
        <w:rPr>
          <w:rFonts w:ascii="Arial" w:hAnsi="Arial" w:cs="Arial"/>
        </w:rPr>
      </w:pPr>
    </w:p>
    <w:p w:rsidR="00C54A3F" w:rsidRPr="00C54A3F" w:rsidRDefault="00C54A3F" w:rsidP="00C54A3F">
      <w:pPr>
        <w:spacing w:after="160" w:line="259" w:lineRule="auto"/>
        <w:rPr>
          <w:rFonts w:ascii="Arial" w:hAnsi="Arial" w:cs="Arial"/>
        </w:rPr>
      </w:pPr>
      <w:r w:rsidRPr="00C54A3F">
        <w:rPr>
          <w:rFonts w:ascii="Arial" w:hAnsi="Arial" w:cs="Arial"/>
          <w:lang w:val="cy-GB"/>
        </w:rPr>
        <w:lastRenderedPageBreak/>
        <w:t>Mae'r rheolau ynglŷn â'r disgrifiadau y gall ymgeiswyr mewn etholiadau cymuned eu defnyddio yn cael eu cysoni â'r rhai mewn etholiad ar gyfer prif gyngor. Mae hyn yn golygu, i bob diben, os nad yw ymgeisydd mewn etholiad ar gyfer cyngor cymuned yn sefyllfa dros blaid wleidyddol gofrestredig, mai'r unig opsiynau sydd ar gael iddynt yw eu disgrifio eu hunain fel “annibynnol” neu beidio â rhoi unrhyw ddisgrifiad o gwbl. A ydych chi'n cytuno â'r newid hwn?</w:t>
      </w:r>
    </w:p>
    <w:tbl>
      <w:tblPr>
        <w:tblStyle w:val="TableGrid"/>
        <w:tblW w:w="8647" w:type="dxa"/>
        <w:tblInd w:w="-5" w:type="dxa"/>
        <w:tblLook w:val="04A0" w:firstRow="1" w:lastRow="0" w:firstColumn="1" w:lastColumn="0" w:noHBand="0" w:noVBand="1"/>
      </w:tblPr>
      <w:tblGrid>
        <w:gridCol w:w="8647"/>
      </w:tblGrid>
      <w:tr w:rsidR="003C5C2F" w:rsidTr="00002639">
        <w:trPr>
          <w:trHeight w:val="876"/>
        </w:trPr>
        <w:tc>
          <w:tcPr>
            <w:tcW w:w="8647" w:type="dxa"/>
          </w:tcPr>
          <w:p w:rsidR="003C5C2F" w:rsidRPr="00FE3D24" w:rsidRDefault="003C5C2F" w:rsidP="004E1E29">
            <w:pPr>
              <w:pStyle w:val="ListParagraph"/>
              <w:ind w:left="502"/>
              <w:jc w:val="center"/>
              <w:rPr>
                <w:rFonts w:ascii="Arial" w:hAnsi="Arial" w:cs="Arial"/>
              </w:rPr>
            </w:pPr>
          </w:p>
        </w:tc>
      </w:tr>
    </w:tbl>
    <w:p w:rsidR="008C02E9" w:rsidRPr="007522E9" w:rsidRDefault="008C02E9" w:rsidP="007522E9">
      <w:pPr>
        <w:spacing w:after="160" w:line="259" w:lineRule="auto"/>
        <w:rPr>
          <w:rFonts w:ascii="Arial" w:hAnsi="Arial" w:cs="Arial"/>
        </w:rPr>
      </w:pPr>
    </w:p>
    <w:p w:rsidR="00110821" w:rsidRDefault="00110821" w:rsidP="00110821">
      <w:pPr>
        <w:rPr>
          <w:rFonts w:ascii="Arial" w:hAnsi="Arial" w:cs="Arial"/>
          <w:i/>
        </w:rPr>
      </w:pPr>
      <w:r w:rsidRPr="00E031EB">
        <w:rPr>
          <w:rFonts w:ascii="Arial" w:hAnsi="Arial" w:cs="Arial"/>
          <w:i/>
          <w:iCs/>
          <w:lang w:val="cy-GB"/>
        </w:rPr>
        <w:t>Datganiadau ynghylch aelodaeth o blaid (Prif Ardaloedd a Chymunedau)</w:t>
      </w:r>
    </w:p>
    <w:p w:rsidR="008C02E9" w:rsidRPr="00E031EB" w:rsidRDefault="008C02E9" w:rsidP="008C02E9">
      <w:pPr>
        <w:rPr>
          <w:rFonts w:ascii="Arial" w:hAnsi="Arial" w:cs="Arial"/>
          <w:i/>
        </w:rPr>
      </w:pPr>
    </w:p>
    <w:p w:rsidR="00110821" w:rsidRPr="00101C32" w:rsidRDefault="00110821" w:rsidP="00110821">
      <w:pPr>
        <w:pStyle w:val="ListParagraph"/>
        <w:numPr>
          <w:ilvl w:val="0"/>
          <w:numId w:val="9"/>
        </w:numPr>
        <w:spacing w:after="160" w:line="259" w:lineRule="auto"/>
        <w:ind w:left="426"/>
        <w:rPr>
          <w:rFonts w:ascii="Arial" w:hAnsi="Arial" w:cs="Arial"/>
        </w:rPr>
      </w:pPr>
      <w:r w:rsidRPr="00101C32">
        <w:rPr>
          <w:rFonts w:ascii="Arial" w:hAnsi="Arial" w:cs="Arial"/>
          <w:lang w:val="cy-GB"/>
        </w:rPr>
        <w:t>Mae Rheol 5 yn cyflwyno gofyniad newydd i ymgeiswyr gyflwyno datganiad ynghylch aelodaeth o blaid ac yn ei gwneud yn drosedd peidio â datgelu gwybodaeth am aelodaeth o blaid neu gynnwys rhywbeth sy'n anghywir o fwriad. A yw hyn yn ymdrin â'r pryder nad yw ymgeiswyr yn datgan eu haelodaeth o blaid wleidyddol gofrestredig?</w:t>
      </w:r>
    </w:p>
    <w:p w:rsidR="004E1E29" w:rsidRPr="004E56A9" w:rsidRDefault="004E1E29" w:rsidP="004E1E29">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4E1E29" w:rsidTr="00002639">
        <w:trPr>
          <w:trHeight w:val="876"/>
        </w:trPr>
        <w:tc>
          <w:tcPr>
            <w:tcW w:w="8647" w:type="dxa"/>
          </w:tcPr>
          <w:p w:rsidR="004E1E29" w:rsidRPr="00FE3D24" w:rsidRDefault="004E1E29" w:rsidP="00002639">
            <w:pPr>
              <w:pStyle w:val="ListParagraph"/>
              <w:ind w:left="502"/>
              <w:rPr>
                <w:rFonts w:ascii="Arial" w:hAnsi="Arial" w:cs="Arial"/>
              </w:rPr>
            </w:pPr>
          </w:p>
        </w:tc>
      </w:tr>
    </w:tbl>
    <w:p w:rsidR="008C02E9" w:rsidRDefault="008C02E9" w:rsidP="008C02E9">
      <w:pPr>
        <w:ind w:left="360"/>
        <w:rPr>
          <w:rFonts w:ascii="Arial" w:hAnsi="Arial" w:cs="Arial"/>
        </w:rPr>
      </w:pPr>
    </w:p>
    <w:p w:rsidR="00110821" w:rsidRDefault="00110821" w:rsidP="00110821">
      <w:pPr>
        <w:rPr>
          <w:rFonts w:ascii="Arial" w:hAnsi="Arial" w:cs="Arial"/>
          <w:i/>
        </w:rPr>
      </w:pPr>
      <w:r w:rsidRPr="00E031EB">
        <w:rPr>
          <w:rFonts w:ascii="Arial" w:hAnsi="Arial" w:cs="Arial"/>
          <w:i/>
          <w:iCs/>
          <w:lang w:val="cy-GB"/>
        </w:rPr>
        <w:t>Ffurflenni Cyfeiriad Cartref (Prif Ardaloedd a Chymunedau)</w:t>
      </w:r>
    </w:p>
    <w:p w:rsidR="008C02E9" w:rsidRPr="00E031EB" w:rsidRDefault="008C02E9" w:rsidP="008C02E9">
      <w:pPr>
        <w:rPr>
          <w:rFonts w:ascii="Arial" w:hAnsi="Arial" w:cs="Arial"/>
          <w:i/>
        </w:rPr>
      </w:pPr>
    </w:p>
    <w:p w:rsidR="00110821" w:rsidRPr="00101C32" w:rsidRDefault="00110821" w:rsidP="00110821">
      <w:pPr>
        <w:pStyle w:val="ListParagraph"/>
        <w:numPr>
          <w:ilvl w:val="0"/>
          <w:numId w:val="9"/>
        </w:numPr>
        <w:spacing w:after="160" w:line="259" w:lineRule="auto"/>
        <w:ind w:left="426"/>
        <w:rPr>
          <w:rFonts w:ascii="Arial" w:hAnsi="Arial" w:cs="Arial"/>
        </w:rPr>
      </w:pPr>
      <w:r w:rsidRPr="00101C32">
        <w:rPr>
          <w:rFonts w:ascii="Arial" w:hAnsi="Arial" w:cs="Arial"/>
          <w:lang w:val="cy-GB"/>
        </w:rPr>
        <w:t xml:space="preserve">A ydych chi'n cytuno y dylid cynnwys ffurflen cyfeiriad cartref sy'n caniatáu i ymgeiswyr ofyn am beidio â chyhoeddi eu cyfeiriad cartref, fel sy'n digwydd mewn etholiadau eraill, gan gynnwys etholiadau Senedd Cymru? </w:t>
      </w:r>
    </w:p>
    <w:p w:rsidR="004E1E29" w:rsidRPr="004E56A9" w:rsidRDefault="004E1E29" w:rsidP="004E1E29">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4E1E29" w:rsidTr="004E1E29">
        <w:trPr>
          <w:trHeight w:val="876"/>
        </w:trPr>
        <w:tc>
          <w:tcPr>
            <w:tcW w:w="8647" w:type="dxa"/>
          </w:tcPr>
          <w:p w:rsidR="004E1E29" w:rsidRPr="00FE3D24" w:rsidRDefault="004E1E29" w:rsidP="00002639">
            <w:pPr>
              <w:pStyle w:val="ListParagraph"/>
              <w:ind w:left="502"/>
              <w:rPr>
                <w:rFonts w:ascii="Arial" w:hAnsi="Arial" w:cs="Arial"/>
              </w:rPr>
            </w:pPr>
          </w:p>
        </w:tc>
      </w:tr>
    </w:tbl>
    <w:p w:rsidR="004E1E29" w:rsidRDefault="004E1E29" w:rsidP="008C02E9">
      <w:pPr>
        <w:rPr>
          <w:rFonts w:ascii="Arial" w:hAnsi="Arial" w:cs="Arial"/>
          <w:i/>
        </w:rPr>
      </w:pPr>
    </w:p>
    <w:p w:rsidR="004E1E29" w:rsidRDefault="004E1E29" w:rsidP="008C02E9">
      <w:pPr>
        <w:rPr>
          <w:rFonts w:ascii="Arial" w:hAnsi="Arial" w:cs="Arial"/>
          <w:i/>
        </w:rPr>
      </w:pPr>
    </w:p>
    <w:p w:rsidR="00110821" w:rsidRDefault="00110821" w:rsidP="00110821">
      <w:pPr>
        <w:rPr>
          <w:rFonts w:ascii="Arial" w:hAnsi="Arial" w:cs="Arial"/>
          <w:i/>
        </w:rPr>
      </w:pPr>
      <w:r w:rsidRPr="006475D1">
        <w:rPr>
          <w:rFonts w:ascii="Arial" w:hAnsi="Arial" w:cs="Arial"/>
          <w:i/>
          <w:iCs/>
          <w:lang w:val="cy-GB"/>
        </w:rPr>
        <w:t>Datganiadau Personol (Prif Ardaloedd yn unig)</w:t>
      </w:r>
    </w:p>
    <w:p w:rsidR="008C02E9" w:rsidRDefault="008C02E9" w:rsidP="008C02E9">
      <w:pPr>
        <w:rPr>
          <w:rFonts w:ascii="Arial" w:hAnsi="Arial" w:cs="Arial"/>
          <w:i/>
        </w:rPr>
      </w:pPr>
      <w:r w:rsidRPr="006475D1">
        <w:rPr>
          <w:rFonts w:ascii="Arial" w:hAnsi="Arial" w:cs="Arial"/>
          <w:i/>
        </w:rPr>
        <w:t xml:space="preserve">    </w:t>
      </w:r>
    </w:p>
    <w:p w:rsidR="00110821" w:rsidRPr="00101C32" w:rsidRDefault="00110821" w:rsidP="00110821">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101C32">
        <w:rPr>
          <w:rFonts w:ascii="Arial" w:hAnsi="Arial" w:cs="Arial"/>
          <w:lang w:val="cy-GB"/>
        </w:rPr>
        <w:t>A ydych chi'n cytuno â'r opsiynau a'r gofynion ynghylch datganiadau personol ymgeiswyr?   A ddylid cynnwys unrhyw beth arall?</w:t>
      </w:r>
    </w:p>
    <w:p w:rsidR="004E1E29" w:rsidRPr="004E1E29" w:rsidRDefault="004E1E29" w:rsidP="004E1E29">
      <w:pPr>
        <w:pStyle w:val="ListParagraph"/>
        <w:spacing w:after="160" w:line="259" w:lineRule="auto"/>
        <w:ind w:left="430"/>
        <w:rPr>
          <w:rFonts w:ascii="Arial" w:hAnsi="Arial" w:cs="Arial"/>
        </w:rPr>
      </w:pPr>
      <w:r w:rsidRPr="004E1E29">
        <w:rPr>
          <w:rFonts w:ascii="Arial" w:hAnsi="Arial" w:cs="Arial"/>
        </w:rPr>
        <w:t xml:space="preserve"> </w:t>
      </w:r>
    </w:p>
    <w:tbl>
      <w:tblPr>
        <w:tblStyle w:val="TableGrid"/>
        <w:tblW w:w="8647" w:type="dxa"/>
        <w:tblInd w:w="-5" w:type="dxa"/>
        <w:tblLook w:val="04A0" w:firstRow="1" w:lastRow="0" w:firstColumn="1" w:lastColumn="0" w:noHBand="0" w:noVBand="1"/>
      </w:tblPr>
      <w:tblGrid>
        <w:gridCol w:w="8647"/>
      </w:tblGrid>
      <w:tr w:rsidR="004E1E29" w:rsidTr="00002639">
        <w:trPr>
          <w:trHeight w:val="876"/>
        </w:trPr>
        <w:tc>
          <w:tcPr>
            <w:tcW w:w="8647" w:type="dxa"/>
          </w:tcPr>
          <w:p w:rsidR="004E1E29" w:rsidRPr="00FE3D24" w:rsidRDefault="004E1E29" w:rsidP="00002639">
            <w:pPr>
              <w:pStyle w:val="ListParagraph"/>
              <w:ind w:left="502"/>
              <w:rPr>
                <w:rFonts w:ascii="Arial" w:hAnsi="Arial" w:cs="Arial"/>
              </w:rPr>
            </w:pPr>
          </w:p>
        </w:tc>
      </w:tr>
    </w:tbl>
    <w:p w:rsidR="004E1E29" w:rsidRDefault="004E1E29" w:rsidP="004E1E29">
      <w:pPr>
        <w:spacing w:after="160" w:line="259" w:lineRule="auto"/>
        <w:rPr>
          <w:rFonts w:ascii="Arial" w:hAnsi="Arial" w:cs="Arial"/>
          <w:i/>
        </w:rPr>
      </w:pPr>
    </w:p>
    <w:p w:rsidR="00110821" w:rsidRDefault="00110821" w:rsidP="00110821">
      <w:pPr>
        <w:rPr>
          <w:rFonts w:ascii="Arial" w:hAnsi="Arial" w:cs="Arial"/>
          <w:i/>
        </w:rPr>
      </w:pPr>
      <w:r>
        <w:rPr>
          <w:rFonts w:ascii="Arial" w:hAnsi="Arial" w:cs="Arial"/>
          <w:i/>
          <w:iCs/>
          <w:lang w:val="cy-GB"/>
        </w:rPr>
        <w:t>Enwebiad mewn mwy nag un ward etholiadol a mwy nag un ardal etholiadol (Prif Ardaloedd a Chymunedau)</w:t>
      </w:r>
    </w:p>
    <w:p w:rsidR="008C02E9" w:rsidRDefault="008C02E9" w:rsidP="008C02E9">
      <w:pPr>
        <w:rPr>
          <w:rFonts w:ascii="Arial" w:hAnsi="Arial" w:cs="Arial"/>
          <w:i/>
        </w:rPr>
      </w:pPr>
      <w:r w:rsidRPr="006475D1">
        <w:rPr>
          <w:rFonts w:ascii="Arial" w:hAnsi="Arial" w:cs="Arial"/>
          <w:i/>
        </w:rPr>
        <w:t xml:space="preserve">   </w:t>
      </w:r>
    </w:p>
    <w:p w:rsidR="00110821" w:rsidRPr="00110821" w:rsidRDefault="00110821" w:rsidP="00110821">
      <w:pPr>
        <w:spacing w:after="160" w:line="259" w:lineRule="auto"/>
        <w:rPr>
          <w:rFonts w:ascii="Arial" w:hAnsi="Arial" w:cs="Arial"/>
        </w:rPr>
      </w:pPr>
      <w:r w:rsidRPr="00110821">
        <w:rPr>
          <w:rFonts w:ascii="Arial" w:hAnsi="Arial" w:cs="Arial"/>
          <w:lang w:val="cy-GB"/>
        </w:rPr>
        <w:lastRenderedPageBreak/>
        <w:t xml:space="preserve">Mae'r rheolau presennol yn caniatáu i ymgeisydd mewn etholiad ar gyfer prif gyngor gael ei enwebu am fwy nag un ward etholiadol mewn etholiad ar gyfer yr un prif gyngor ac i ymgeisydd yn yr un etholiad ar gyfer y cyngor cymuned gael ei enwebu am fwy nag un ardal etholiadol yn yr un etholiad ar gyfer y cyngor cymuned. Yn y naill achos a'r llall, mae'n rhaid i'r ymgeisydd dynnu'n ôl o bob ward neu ardal etholiadol ond un cyn i'r broses enwebu gau. </w:t>
      </w:r>
    </w:p>
    <w:p w:rsidR="00110821" w:rsidRPr="00110821" w:rsidRDefault="00110821" w:rsidP="00110821">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110821">
        <w:rPr>
          <w:rFonts w:ascii="Arial" w:hAnsi="Arial" w:cs="Arial"/>
          <w:lang w:val="cy-GB"/>
        </w:rPr>
        <w:t xml:space="preserve">A ydych chi'n cytuno y dylem gadw'r trefniant presennol y gall ymgeiswyr gael eu henwebu mewn mwy nag un ward etholiadol (prif gyngor) neu ardal etholiadol (cyngor cymuned) ond bod yn rhaid iddynt dynnu'n ôl o bob ward neu ardal ond un (yn ôl-weithredol) cyn i'r broses enwebu gau? </w:t>
      </w:r>
    </w:p>
    <w:p w:rsidR="004E1E29" w:rsidRPr="004E1E29" w:rsidRDefault="004E1E29" w:rsidP="004E1E29">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4E1E29" w:rsidTr="00002639">
        <w:trPr>
          <w:trHeight w:val="876"/>
        </w:trPr>
        <w:tc>
          <w:tcPr>
            <w:tcW w:w="8647" w:type="dxa"/>
          </w:tcPr>
          <w:p w:rsidR="004E1E29" w:rsidRPr="00FE3D24" w:rsidRDefault="004E1E29" w:rsidP="00002639">
            <w:pPr>
              <w:pStyle w:val="ListParagraph"/>
              <w:ind w:left="502"/>
              <w:rPr>
                <w:rFonts w:ascii="Arial" w:hAnsi="Arial" w:cs="Arial"/>
              </w:rPr>
            </w:pPr>
          </w:p>
        </w:tc>
      </w:tr>
    </w:tbl>
    <w:p w:rsidR="004E56A9" w:rsidRPr="004E56A9" w:rsidRDefault="004E56A9" w:rsidP="004E1E29">
      <w:pPr>
        <w:pStyle w:val="ListParagraph"/>
        <w:spacing w:after="160" w:line="259" w:lineRule="auto"/>
        <w:ind w:left="430"/>
        <w:rPr>
          <w:rFonts w:ascii="Arial" w:hAnsi="Arial" w:cs="Arial"/>
        </w:rPr>
      </w:pPr>
    </w:p>
    <w:p w:rsidR="00110821" w:rsidRPr="00BA2C8D" w:rsidRDefault="00110821" w:rsidP="00110821">
      <w:pPr>
        <w:spacing w:after="160" w:line="259" w:lineRule="auto"/>
        <w:rPr>
          <w:rFonts w:ascii="Arial" w:hAnsi="Arial" w:cs="Arial"/>
        </w:rPr>
      </w:pPr>
      <w:r w:rsidRPr="00BA2C8D">
        <w:rPr>
          <w:rFonts w:ascii="Arial" w:hAnsi="Arial" w:cs="Arial"/>
          <w:lang w:val="cy-GB"/>
        </w:rPr>
        <w:t>Fel arall, a ddylai'r rheolau wahardd ymgeiswyr rhag cyflwyno enwebiad am fwy nag un ward etholiadol ac am fwy nag un ardal etholiadol yn yr un etholiad?</w:t>
      </w:r>
    </w:p>
    <w:tbl>
      <w:tblPr>
        <w:tblStyle w:val="TableGrid"/>
        <w:tblW w:w="8647" w:type="dxa"/>
        <w:tblInd w:w="-5" w:type="dxa"/>
        <w:tblLook w:val="04A0" w:firstRow="1" w:lastRow="0" w:firstColumn="1" w:lastColumn="0" w:noHBand="0" w:noVBand="1"/>
      </w:tblPr>
      <w:tblGrid>
        <w:gridCol w:w="8647"/>
      </w:tblGrid>
      <w:tr w:rsidR="004E1E29" w:rsidTr="00002639">
        <w:trPr>
          <w:trHeight w:val="876"/>
        </w:trPr>
        <w:tc>
          <w:tcPr>
            <w:tcW w:w="8647" w:type="dxa"/>
          </w:tcPr>
          <w:p w:rsidR="004E1E29" w:rsidRPr="00FE3D24" w:rsidRDefault="004E1E29" w:rsidP="00002639">
            <w:pPr>
              <w:pStyle w:val="ListParagraph"/>
              <w:ind w:left="502"/>
              <w:rPr>
                <w:rFonts w:ascii="Arial" w:hAnsi="Arial" w:cs="Arial"/>
              </w:rPr>
            </w:pPr>
          </w:p>
        </w:tc>
      </w:tr>
    </w:tbl>
    <w:p w:rsidR="004E1E29" w:rsidRDefault="004E1E29" w:rsidP="004E1E29">
      <w:pPr>
        <w:spacing w:after="160" w:line="259" w:lineRule="auto"/>
        <w:rPr>
          <w:rFonts w:ascii="Arial" w:hAnsi="Arial" w:cs="Arial"/>
          <w:i/>
        </w:rPr>
      </w:pPr>
    </w:p>
    <w:p w:rsidR="00110821" w:rsidRDefault="00110821" w:rsidP="00110821">
      <w:pPr>
        <w:rPr>
          <w:rFonts w:ascii="Arial" w:hAnsi="Arial" w:cs="Arial"/>
          <w:i/>
          <w:iCs/>
          <w:lang w:val="cy-GB"/>
        </w:rPr>
      </w:pPr>
      <w:r w:rsidRPr="00110821">
        <w:rPr>
          <w:rFonts w:ascii="Arial" w:hAnsi="Arial" w:cs="Arial"/>
          <w:i/>
          <w:iCs/>
          <w:lang w:val="cy-GB"/>
        </w:rPr>
        <w:t xml:space="preserve">Archwilio ffurflenni enwebu a </w:t>
      </w:r>
      <w:r w:rsidR="000B320F" w:rsidRPr="00110821">
        <w:rPr>
          <w:rFonts w:ascii="Arial" w:hAnsi="Arial" w:cs="Arial"/>
          <w:i/>
          <w:iCs/>
          <w:lang w:val="cy-GB"/>
        </w:rPr>
        <w:t>ffurflenni</w:t>
      </w:r>
      <w:r w:rsidRPr="00110821">
        <w:rPr>
          <w:rFonts w:ascii="Arial" w:hAnsi="Arial" w:cs="Arial"/>
          <w:i/>
          <w:iCs/>
          <w:lang w:val="cy-GB"/>
        </w:rPr>
        <w:t xml:space="preserve"> cyfeiriad cartref (Prif Ardaloedd a Chymunedau)</w:t>
      </w:r>
    </w:p>
    <w:p w:rsidR="00110821" w:rsidRPr="00110821" w:rsidRDefault="00110821" w:rsidP="00110821">
      <w:pPr>
        <w:rPr>
          <w:rFonts w:ascii="Arial" w:hAnsi="Arial" w:cs="Arial"/>
          <w:i/>
        </w:rPr>
      </w:pPr>
    </w:p>
    <w:p w:rsidR="00110821" w:rsidRPr="00110821" w:rsidRDefault="00110821" w:rsidP="00110821">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110821">
        <w:rPr>
          <w:rFonts w:ascii="Arial" w:hAnsi="Arial" w:cs="Arial"/>
          <w:lang w:val="cy-GB"/>
        </w:rPr>
        <w:t>Os caiff ffurflenni enwebu a ffurflenni cyfeiriad cartref eu cyflwyno'n electronig, sut y dylai'r rhain fod ar gael i'w harchwilio yn unol â'r priod reolau?</w:t>
      </w:r>
    </w:p>
    <w:p w:rsidR="004E1E29" w:rsidRPr="004E1E29" w:rsidRDefault="004E1E29" w:rsidP="004E1E29">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4E1E29" w:rsidTr="00002639">
        <w:trPr>
          <w:trHeight w:val="876"/>
        </w:trPr>
        <w:tc>
          <w:tcPr>
            <w:tcW w:w="8647" w:type="dxa"/>
          </w:tcPr>
          <w:p w:rsidR="004E1E29" w:rsidRPr="00FE3D24" w:rsidRDefault="004E1E29" w:rsidP="00002639">
            <w:pPr>
              <w:pStyle w:val="ListParagraph"/>
              <w:ind w:left="502"/>
              <w:rPr>
                <w:rFonts w:ascii="Arial" w:hAnsi="Arial" w:cs="Arial"/>
              </w:rPr>
            </w:pPr>
          </w:p>
        </w:tc>
      </w:tr>
    </w:tbl>
    <w:p w:rsidR="00110821" w:rsidRDefault="00110821" w:rsidP="00110821">
      <w:pPr>
        <w:rPr>
          <w:rFonts w:ascii="Arial" w:hAnsi="Arial" w:cs="Arial"/>
          <w:i/>
          <w:iCs/>
          <w:lang w:val="cy-GB"/>
        </w:rPr>
      </w:pPr>
    </w:p>
    <w:p w:rsidR="00110821" w:rsidRDefault="00110821" w:rsidP="00110821">
      <w:pPr>
        <w:rPr>
          <w:rFonts w:ascii="Arial" w:hAnsi="Arial" w:cs="Arial"/>
          <w:i/>
        </w:rPr>
      </w:pPr>
      <w:r w:rsidRPr="00E44C02">
        <w:rPr>
          <w:rFonts w:ascii="Arial" w:hAnsi="Arial" w:cs="Arial"/>
          <w:i/>
          <w:iCs/>
          <w:lang w:val="cy-GB"/>
        </w:rPr>
        <w:t>Defnyddio ystafelloedd ysgol ac ystafelloedd cyhoeddus (Prif Ardaloedd a Chymunedau)</w:t>
      </w:r>
    </w:p>
    <w:p w:rsidR="008C02E9" w:rsidRPr="00E44C02" w:rsidRDefault="008C02E9" w:rsidP="008C02E9">
      <w:pPr>
        <w:rPr>
          <w:rFonts w:ascii="Arial" w:hAnsi="Arial" w:cs="Arial"/>
          <w:i/>
        </w:rPr>
      </w:pPr>
    </w:p>
    <w:p w:rsidR="00110821" w:rsidRPr="00110821" w:rsidRDefault="00110821" w:rsidP="00110821">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110821">
        <w:rPr>
          <w:rFonts w:ascii="Arial" w:hAnsi="Arial" w:cs="Arial"/>
          <w:lang w:val="cy-GB"/>
        </w:rPr>
        <w:t>A oes unrhyw ysgolion yng Nghymru sy'n derbyn grantiau ar ffurf arian a ddarperir gan Senedd y DU? (gweler Rheol 27(1)(b) yn y Rheolau ar gyfer Prif Ardaloedd a 26(1)(b) yn y Rheolau ar gyfer Cymunedau).</w:t>
      </w:r>
    </w:p>
    <w:p w:rsidR="004E1E29" w:rsidRPr="004E56A9" w:rsidRDefault="004E1E29" w:rsidP="004E1E29">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4E1E29" w:rsidTr="00002639">
        <w:trPr>
          <w:trHeight w:val="876"/>
        </w:trPr>
        <w:tc>
          <w:tcPr>
            <w:tcW w:w="8647" w:type="dxa"/>
          </w:tcPr>
          <w:p w:rsidR="004E1E29" w:rsidRPr="00FE3D24" w:rsidRDefault="004E1E29" w:rsidP="00002639">
            <w:pPr>
              <w:pStyle w:val="ListParagraph"/>
              <w:ind w:left="502"/>
              <w:rPr>
                <w:rFonts w:ascii="Arial" w:hAnsi="Arial" w:cs="Arial"/>
              </w:rPr>
            </w:pPr>
          </w:p>
        </w:tc>
      </w:tr>
    </w:tbl>
    <w:p w:rsidR="008C02E9" w:rsidRDefault="008C02E9" w:rsidP="008C02E9">
      <w:pPr>
        <w:rPr>
          <w:rFonts w:ascii="Arial" w:hAnsi="Arial" w:cs="Arial"/>
        </w:rPr>
      </w:pPr>
    </w:p>
    <w:p w:rsidR="00110821" w:rsidRDefault="00110821" w:rsidP="00110821">
      <w:pPr>
        <w:rPr>
          <w:rFonts w:ascii="Arial" w:hAnsi="Arial" w:cs="Arial"/>
          <w:i/>
        </w:rPr>
      </w:pPr>
      <w:r w:rsidRPr="004B14D6">
        <w:rPr>
          <w:rFonts w:ascii="Arial" w:hAnsi="Arial" w:cs="Arial"/>
          <w:i/>
          <w:iCs/>
          <w:lang w:val="cy-GB"/>
        </w:rPr>
        <w:t>Dosbarthu cardiau pleidleisio mewn is-etholiad ar gyfer cyngor cymuned (Cymunedau yn unig)</w:t>
      </w:r>
    </w:p>
    <w:p w:rsidR="00110821" w:rsidRDefault="00110821" w:rsidP="00110821">
      <w:pPr>
        <w:rPr>
          <w:rFonts w:ascii="Arial" w:hAnsi="Arial" w:cs="Arial"/>
          <w:i/>
        </w:rPr>
      </w:pPr>
    </w:p>
    <w:p w:rsidR="00110821" w:rsidRDefault="00110821" w:rsidP="00110821">
      <w:pPr>
        <w:rPr>
          <w:rFonts w:ascii="Arial" w:hAnsi="Arial" w:cs="Arial"/>
        </w:rPr>
      </w:pPr>
      <w:r w:rsidRPr="00101C32">
        <w:rPr>
          <w:rFonts w:ascii="Arial" w:hAnsi="Arial" w:cs="Arial"/>
          <w:lang w:val="cy-GB"/>
        </w:rPr>
        <w:lastRenderedPageBreak/>
        <w:t xml:space="preserve">Pan na chyfunir etholiad ar gyfer cyngor cymuned ag etholiad arall, dim ond os yw'r cyngor cymuned dan sylw yn cyflwyno cais i'r swyddog canlyniadau cyn 4pm ar y 19eg diwrnod cyn diwrnod yr etholiad ar gyfer dosbarthu cardiau pleidleisio y caiff cardiau pleidleisio swyddogol eu dosbarthu. D.S. eto i gyd, mae'n rhaid i'r swyddog canlyniadau ddosbarthu cerdyn pleidleisio swyddogol i unrhyw etholwr yn y gymuned honno sydd wedi'i gofrestru'n ddienw. </w:t>
      </w:r>
    </w:p>
    <w:p w:rsidR="008C02E9" w:rsidRDefault="008C02E9" w:rsidP="008C02E9">
      <w:pPr>
        <w:ind w:left="720"/>
        <w:rPr>
          <w:rFonts w:ascii="Arial" w:hAnsi="Arial" w:cs="Arial"/>
        </w:rPr>
      </w:pPr>
    </w:p>
    <w:p w:rsidR="00110821" w:rsidRPr="00101C32" w:rsidRDefault="00110821" w:rsidP="00110821">
      <w:pPr>
        <w:rPr>
          <w:rFonts w:ascii="Arial" w:hAnsi="Arial" w:cs="Arial"/>
          <w:i/>
        </w:rPr>
      </w:pPr>
      <w:r w:rsidRPr="00101C32">
        <w:rPr>
          <w:rFonts w:ascii="Arial" w:hAnsi="Arial" w:cs="Arial"/>
          <w:lang w:val="cy-GB"/>
        </w:rPr>
        <w:t xml:space="preserve">Mae Llywodraeth Cymru o'r farn y byddai'n fanteisiol pe bai cardiau pleidleisio bob amser yn cael eu dosbarthu er mwyn gwella ymwybyddiaeth pleidleiswyr o'r etholiad, ond nid ydym yn cynnig y dylid newid y rheol eto, o ystyried y goblygiadau posibl o ran cost i gynghorau cymuned. </w:t>
      </w:r>
    </w:p>
    <w:p w:rsidR="008C02E9" w:rsidRDefault="008C02E9" w:rsidP="008C02E9">
      <w:pPr>
        <w:pStyle w:val="ListParagraph"/>
        <w:rPr>
          <w:rFonts w:ascii="Arial" w:hAnsi="Arial" w:cs="Arial"/>
        </w:rPr>
      </w:pPr>
    </w:p>
    <w:p w:rsidR="00110821" w:rsidRPr="00110821" w:rsidRDefault="00110821" w:rsidP="00110821">
      <w:pPr>
        <w:pStyle w:val="ListParagraph"/>
        <w:numPr>
          <w:ilvl w:val="0"/>
          <w:numId w:val="9"/>
        </w:numPr>
        <w:spacing w:after="160" w:line="259" w:lineRule="auto"/>
        <w:ind w:left="426"/>
        <w:rPr>
          <w:rFonts w:ascii="Arial" w:hAnsi="Arial" w:cs="Arial"/>
        </w:rPr>
      </w:pPr>
      <w:r w:rsidRPr="00110821">
        <w:rPr>
          <w:rFonts w:ascii="Arial" w:hAnsi="Arial" w:cs="Arial"/>
          <w:lang w:val="cy-GB"/>
        </w:rPr>
        <w:t>A ydych chi'n cytuno â'r farn hon? Beth fyddai'r goblygiadau (cadarnhaol a negyddol) pe bai  bob amser yn ofynnol dosbarthu cardiau pleidleisio mewn etholiadau ar gyfer cynghorau cymuned?</w:t>
      </w:r>
    </w:p>
    <w:p w:rsidR="00036F47" w:rsidRPr="00036F47" w:rsidRDefault="00036F47" w:rsidP="00036F47">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036F47" w:rsidRDefault="00036F47" w:rsidP="008C02E9">
      <w:pPr>
        <w:spacing w:after="160" w:line="259" w:lineRule="auto"/>
        <w:rPr>
          <w:rFonts w:ascii="Arial" w:hAnsi="Arial" w:cs="Arial"/>
          <w:i/>
        </w:rPr>
      </w:pPr>
    </w:p>
    <w:p w:rsidR="004A0CAF" w:rsidRPr="00C939BF" w:rsidRDefault="004A0CAF" w:rsidP="004A0CAF">
      <w:pPr>
        <w:spacing w:after="160" w:line="259" w:lineRule="auto"/>
        <w:rPr>
          <w:rFonts w:ascii="Arial" w:hAnsi="Arial" w:cs="Arial"/>
          <w:i/>
        </w:rPr>
      </w:pPr>
      <w:r w:rsidRPr="00C939BF">
        <w:rPr>
          <w:rFonts w:ascii="Arial" w:hAnsi="Arial" w:cs="Arial"/>
          <w:i/>
          <w:iCs/>
          <w:lang w:val="cy-GB"/>
        </w:rPr>
        <w:t>Dileu'r fformiwla ar gyfer penodi asiantau cyfrif (Prif Ardaloedd a Chymunedau)</w:t>
      </w:r>
    </w:p>
    <w:p w:rsidR="004A0CAF" w:rsidRDefault="004A0CAF" w:rsidP="004A0CAF">
      <w:pPr>
        <w:spacing w:after="160" w:line="259" w:lineRule="auto"/>
        <w:rPr>
          <w:rFonts w:ascii="Arial" w:hAnsi="Arial" w:cs="Arial"/>
          <w:lang w:val="cy-GB"/>
        </w:rPr>
      </w:pPr>
      <w:r w:rsidRPr="004A0CAF">
        <w:rPr>
          <w:rFonts w:ascii="Arial" w:hAnsi="Arial" w:cs="Arial"/>
          <w:lang w:val="cy-GB"/>
        </w:rPr>
        <w:t>Rydym wedi symleiddio'r rheol ynglŷn â phenodi asiantau cyfrif drwy ddileu'r fformiwla lle na chaniateir i nifer yr asiantau cyfrif a ganiateir fesul ymgeisydd fod yn llai na'r nifer a geir drwy rannu nifer y clercod a gyflogir i gyfrif y pleidleisiau â nifer yr ymgeiswyr. Mae Llywodraeth Cymru o'r farn mai'r swyddog canlyniadau ddylai fod yn gyfrifol am ystyried yr agweddau ymarferol o ran yr amgylchiadau a'r lleoliad. Rydym wedi cadw'r gofyniad bod yn rhaid i nifer yr asiantau cyfrif fod yr un ar gyfer pob ymgeisydd.</w:t>
      </w:r>
    </w:p>
    <w:p w:rsidR="008C02E9" w:rsidRDefault="008C02E9" w:rsidP="008C02E9">
      <w:pPr>
        <w:pStyle w:val="ListParagraph"/>
        <w:spacing w:after="160" w:line="259" w:lineRule="auto"/>
        <w:rPr>
          <w:rFonts w:ascii="Arial" w:hAnsi="Arial" w:cs="Arial"/>
        </w:rPr>
      </w:pPr>
    </w:p>
    <w:p w:rsidR="004A0CAF" w:rsidRPr="00101C32" w:rsidRDefault="004A0CAF" w:rsidP="004A0CAF">
      <w:pPr>
        <w:pStyle w:val="ListParagraph"/>
        <w:numPr>
          <w:ilvl w:val="0"/>
          <w:numId w:val="9"/>
        </w:numPr>
        <w:spacing w:after="160" w:line="259" w:lineRule="auto"/>
        <w:ind w:left="426"/>
        <w:rPr>
          <w:rFonts w:ascii="Arial" w:hAnsi="Arial" w:cs="Arial"/>
        </w:rPr>
      </w:pPr>
      <w:r>
        <w:rPr>
          <w:rFonts w:ascii="Arial" w:hAnsi="Arial" w:cs="Arial"/>
          <w:lang w:val="cy-GB"/>
        </w:rPr>
        <w:t xml:space="preserve"> A ydych chi'n cytuno â'r newid sy'n dileu'r fformiwla ar gyfer penodi asiantau cyfrif?    </w:t>
      </w:r>
    </w:p>
    <w:p w:rsidR="00036F47" w:rsidRPr="004E56A9" w:rsidRDefault="00036F47" w:rsidP="00036F47">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036F47" w:rsidRDefault="00036F47" w:rsidP="00036F47">
      <w:pPr>
        <w:pStyle w:val="ListParagraph"/>
        <w:spacing w:after="160" w:line="259" w:lineRule="auto"/>
        <w:ind w:left="430"/>
        <w:rPr>
          <w:rFonts w:ascii="Arial" w:hAnsi="Arial" w:cs="Arial"/>
        </w:rPr>
      </w:pPr>
    </w:p>
    <w:p w:rsidR="004A0CAF" w:rsidRDefault="004A0CAF" w:rsidP="004A0CAF">
      <w:pPr>
        <w:rPr>
          <w:rFonts w:ascii="Arial" w:hAnsi="Arial" w:cs="Arial"/>
          <w:i/>
        </w:rPr>
      </w:pPr>
      <w:r w:rsidRPr="00E07FFE">
        <w:rPr>
          <w:rFonts w:ascii="Arial" w:hAnsi="Arial" w:cs="Arial"/>
          <w:i/>
          <w:iCs/>
          <w:lang w:val="cy-GB"/>
        </w:rPr>
        <w:t>Newidiadau i reolau er mwyn adlewyrchu cynnwys y ffurflenni rhagnodedig presennol (Prif Ardaloedd a Chymunedau)</w:t>
      </w:r>
    </w:p>
    <w:p w:rsidR="008C02E9" w:rsidRPr="00E07FFE" w:rsidRDefault="008C02E9" w:rsidP="008C02E9">
      <w:pPr>
        <w:rPr>
          <w:rFonts w:ascii="Arial" w:hAnsi="Arial" w:cs="Arial"/>
          <w:i/>
        </w:rPr>
      </w:pPr>
    </w:p>
    <w:p w:rsidR="004A0CAF" w:rsidRPr="00BA2C8D" w:rsidRDefault="004A0CAF" w:rsidP="004A0CAF">
      <w:pPr>
        <w:rPr>
          <w:rFonts w:ascii="Arial" w:hAnsi="Arial" w:cs="Arial"/>
        </w:rPr>
      </w:pPr>
      <w:r w:rsidRPr="00BA2C8D">
        <w:rPr>
          <w:rFonts w:ascii="Arial" w:hAnsi="Arial" w:cs="Arial"/>
          <w:lang w:val="cy-GB"/>
        </w:rPr>
        <w:t>Mae rhai rheolau wedi cael eu hailddrafftio, a hynny er mwyn gwneud geiriad y rheol yn gyson â'r gofynion sydd, hyd yma, ond wedi cael eu cynnwys yn y ffurflen ragnodedig gysylltiedig. Nid yw'n briodol mewn gwirionedd fod y materion hyn ond yn amlwg o edrych ar y ffurflenni. Nid yw'r newidiadau a gynigir yn newid y gofynion presennol, ond byddant yn gwneud materion yn fwy eglur drwy fewnosod cyfeiriadau penodol yn y rheol berthnasol:</w:t>
      </w:r>
    </w:p>
    <w:p w:rsidR="004A0CAF" w:rsidRDefault="004A0CAF" w:rsidP="004A0CAF">
      <w:pPr>
        <w:pStyle w:val="ListParagraph"/>
        <w:numPr>
          <w:ilvl w:val="0"/>
          <w:numId w:val="1"/>
        </w:numPr>
        <w:spacing w:after="160" w:line="259" w:lineRule="auto"/>
        <w:ind w:left="993"/>
        <w:rPr>
          <w:rFonts w:ascii="Arial" w:hAnsi="Arial" w:cs="Arial"/>
        </w:rPr>
      </w:pPr>
      <w:r>
        <w:rPr>
          <w:rFonts w:ascii="Arial" w:hAnsi="Arial" w:cs="Arial"/>
          <w:lang w:val="cy-GB"/>
        </w:rPr>
        <w:lastRenderedPageBreak/>
        <w:t>y gall swyddog cofrestru, mewn rhai achosion, gael gwared ar yr angen am lofnod ar y datganiad pleidleisio drwy'r post ar gyfer pleidleiswyr post penodol (gweler er enghraifft Rheolau Prif Ardaloedd 29(3), 55(8)(a) (Atodlen 1) a 59(3)(a));</w:t>
      </w:r>
    </w:p>
    <w:p w:rsidR="004A0CAF" w:rsidRDefault="004A0CAF" w:rsidP="004A0CAF">
      <w:pPr>
        <w:pStyle w:val="ListParagraph"/>
        <w:numPr>
          <w:ilvl w:val="0"/>
          <w:numId w:val="1"/>
        </w:numPr>
        <w:spacing w:after="160" w:line="259" w:lineRule="auto"/>
        <w:ind w:left="993"/>
        <w:rPr>
          <w:rFonts w:ascii="Arial" w:hAnsi="Arial" w:cs="Arial"/>
        </w:rPr>
      </w:pPr>
      <w:r>
        <w:rPr>
          <w:rFonts w:ascii="Arial" w:hAnsi="Arial" w:cs="Arial"/>
          <w:lang w:val="cy-GB"/>
        </w:rPr>
        <w:t>pan fydd gan etholwr gofnod dienw ar y gofrestr, mae'n rhaid i'r cerdyn pleidleisio gael ei anfon neu ei ddosbarthu mewn amlen neu wedi'i orchuddio mewn ffordd arall fel na ddatgelir bod gan yr etholwr gofnod dienw (gweler, er enghraifft, Rheol Prif Ardaloedd 32(6)(b))</w:t>
      </w:r>
    </w:p>
    <w:p w:rsidR="004A0CAF" w:rsidRDefault="004A0CAF" w:rsidP="004A0CAF">
      <w:pPr>
        <w:pStyle w:val="ListParagraph"/>
        <w:numPr>
          <w:ilvl w:val="0"/>
          <w:numId w:val="1"/>
        </w:numPr>
        <w:spacing w:after="160" w:line="259" w:lineRule="auto"/>
        <w:ind w:left="993"/>
        <w:rPr>
          <w:rFonts w:ascii="Arial" w:hAnsi="Arial" w:cs="Arial"/>
        </w:rPr>
      </w:pPr>
      <w:r>
        <w:rPr>
          <w:rFonts w:ascii="Arial" w:hAnsi="Arial" w:cs="Arial"/>
          <w:lang w:val="cy-GB"/>
        </w:rPr>
        <w:t xml:space="preserve">i'w gwneud yn glir mai dim ond os gall etholwr sydd â chofnod dienw ar y gofrestr ddangos ei gerdyn pleidleisio swyddogol i'r swyddog llywyddu (gweler er enghraifft, Rheol Prif Ardaloedd 43(3)(a)) y caiff papur pleidleisio ei roi iddo mewn gorsaf bleidleisio. </w:t>
      </w:r>
    </w:p>
    <w:p w:rsidR="008C02E9" w:rsidRDefault="008C02E9" w:rsidP="008C02E9">
      <w:pPr>
        <w:pStyle w:val="ListParagraph"/>
        <w:ind w:left="1440"/>
        <w:rPr>
          <w:rFonts w:ascii="Arial" w:hAnsi="Arial" w:cs="Arial"/>
        </w:rPr>
      </w:pPr>
    </w:p>
    <w:p w:rsidR="004A0CAF" w:rsidRPr="004A0CAF" w:rsidRDefault="004A0CAF" w:rsidP="004A0CAF">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4A0CAF">
        <w:rPr>
          <w:rFonts w:ascii="Arial" w:hAnsi="Arial" w:cs="Arial"/>
          <w:lang w:val="cy-GB"/>
        </w:rPr>
        <w:t>A ydych chi'n cytuno bod y newidiadau yn briodol a bod y drafftio yn gwneud y rheolau yn fwy clir ac yn gyson â'r ffurflenni cysylltiedig?</w:t>
      </w:r>
    </w:p>
    <w:p w:rsidR="00036F47" w:rsidRPr="00036F47" w:rsidRDefault="00036F47" w:rsidP="00036F47">
      <w:pPr>
        <w:pStyle w:val="ListParagraph"/>
        <w:spacing w:after="160" w:line="259" w:lineRule="auto"/>
        <w:ind w:left="430"/>
        <w:rPr>
          <w:rFonts w:ascii="Arial" w:hAnsi="Arial" w:cs="Arial"/>
          <w:i/>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036F47" w:rsidRDefault="00036F47" w:rsidP="00036F47">
      <w:pPr>
        <w:pStyle w:val="ListParagraph"/>
        <w:spacing w:after="160" w:line="259" w:lineRule="auto"/>
        <w:ind w:left="430"/>
        <w:rPr>
          <w:rFonts w:ascii="Arial" w:hAnsi="Arial" w:cs="Arial"/>
          <w:i/>
        </w:rPr>
      </w:pPr>
    </w:p>
    <w:p w:rsidR="004A0CAF" w:rsidRDefault="004A0CAF" w:rsidP="004A0CAF">
      <w:pPr>
        <w:rPr>
          <w:rFonts w:ascii="Arial" w:hAnsi="Arial" w:cs="Arial"/>
          <w:i/>
        </w:rPr>
      </w:pPr>
      <w:r>
        <w:rPr>
          <w:rFonts w:ascii="Arial" w:hAnsi="Arial" w:cs="Arial"/>
          <w:i/>
          <w:iCs/>
          <w:lang w:val="cy-GB"/>
        </w:rPr>
        <w:t>Cymdeithion pleidleisiwr sydd ag anabledd neu nad yw'n gallu darllen:</w:t>
      </w:r>
      <w:r w:rsidR="0028187F">
        <w:rPr>
          <w:rFonts w:ascii="Arial" w:hAnsi="Arial" w:cs="Arial"/>
          <w:i/>
          <w:iCs/>
          <w:lang w:val="cy-GB"/>
        </w:rPr>
        <w:t xml:space="preserve"> </w:t>
      </w:r>
      <w:r>
        <w:rPr>
          <w:rFonts w:ascii="Arial" w:hAnsi="Arial" w:cs="Arial"/>
          <w:i/>
          <w:iCs/>
          <w:lang w:val="cy-GB"/>
        </w:rPr>
        <w:t>perthnasau (Prif Ardaloedd a Chymunedau)</w:t>
      </w:r>
    </w:p>
    <w:p w:rsidR="008C02E9" w:rsidRPr="00E44C02" w:rsidRDefault="008C02E9" w:rsidP="008C02E9">
      <w:pPr>
        <w:rPr>
          <w:rFonts w:ascii="Arial" w:hAnsi="Arial" w:cs="Arial"/>
          <w:i/>
        </w:rPr>
      </w:pPr>
    </w:p>
    <w:p w:rsidR="004A0CAF" w:rsidRPr="00101C32" w:rsidRDefault="004A0CAF" w:rsidP="004A0CAF">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101C32">
        <w:rPr>
          <w:rFonts w:ascii="Arial" w:hAnsi="Arial" w:cs="Arial"/>
          <w:lang w:val="cy-GB"/>
        </w:rPr>
        <w:t>A ydych chi'n cytuno y dylid ehangu'r rhestr o berthnasau a all weithredu fel cydymaith i gynorthwyo pleidleisiwr i gynnwys “nain neu daid” ac “ŵyr neu wyres” y pleidleisiwr?</w:t>
      </w:r>
    </w:p>
    <w:p w:rsidR="00036F47" w:rsidRPr="004E56A9" w:rsidRDefault="00036F47" w:rsidP="00036F47">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4A0CAF" w:rsidRDefault="004A0CAF" w:rsidP="004A0CAF">
      <w:pPr>
        <w:rPr>
          <w:rFonts w:ascii="Arial" w:hAnsi="Arial" w:cs="Arial"/>
          <w:i/>
        </w:rPr>
      </w:pPr>
      <w:r w:rsidRPr="004D3C4E">
        <w:rPr>
          <w:rFonts w:ascii="Arial" w:hAnsi="Arial" w:cs="Arial"/>
          <w:i/>
          <w:iCs/>
          <w:lang w:val="cy-GB"/>
        </w:rPr>
        <w:t>Moderneiddio'r iaith a'r diwyg (Prif Ardaloedd a Chymunedau drwyddynt draw)</w:t>
      </w:r>
    </w:p>
    <w:p w:rsidR="008C02E9" w:rsidRPr="004D3C4E" w:rsidRDefault="008C02E9" w:rsidP="008C02E9">
      <w:pPr>
        <w:rPr>
          <w:rFonts w:ascii="Arial" w:hAnsi="Arial" w:cs="Arial"/>
          <w:i/>
        </w:rPr>
      </w:pPr>
    </w:p>
    <w:p w:rsidR="004A0CAF" w:rsidRPr="004A0CAF" w:rsidRDefault="004A0CAF" w:rsidP="004A0CAF">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4A0CAF">
        <w:rPr>
          <w:rFonts w:ascii="Arial" w:hAnsi="Arial" w:cs="Arial"/>
          <w:lang w:val="cy-GB"/>
        </w:rPr>
        <w:t xml:space="preserve">Mae'r iaith a ddefnyddir yn y rheolau a'r diwyg wedi cael eu moderneiddio gyda'r bwriad o sicrhau bod y camau gweithredu  a'r gweithdrefnau gofynnol yn fwy clir a dealladwy i swyddogion, ymgeiswyr a darllenwyr eraill. A yw'r rheolau yn fwy eglur? A oes unrhyw beth wedi cael ei hepgor y mae angen ei gynnwys?  </w:t>
      </w:r>
    </w:p>
    <w:p w:rsidR="00036F47" w:rsidRPr="004E56A9" w:rsidRDefault="00036F47" w:rsidP="00036F47">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8C02E9" w:rsidRDefault="008C02E9" w:rsidP="008C02E9">
      <w:pPr>
        <w:rPr>
          <w:rFonts w:ascii="Arial" w:hAnsi="Arial" w:cs="Arial"/>
        </w:rPr>
      </w:pPr>
    </w:p>
    <w:p w:rsidR="004A0CAF" w:rsidRDefault="004A0CAF" w:rsidP="004A0CAF">
      <w:pPr>
        <w:rPr>
          <w:rFonts w:ascii="Arial" w:hAnsi="Arial" w:cs="Arial"/>
          <w:i/>
        </w:rPr>
      </w:pPr>
      <w:r w:rsidRPr="002E2AA4">
        <w:rPr>
          <w:rFonts w:ascii="Arial" w:hAnsi="Arial" w:cs="Arial"/>
          <w:i/>
          <w:iCs/>
          <w:lang w:val="cy-GB"/>
        </w:rPr>
        <w:t>Ffurflenni rhagnodedig (Prif Ardaloedd a Chymunedau)</w:t>
      </w:r>
    </w:p>
    <w:p w:rsidR="008C02E9" w:rsidRDefault="008C02E9" w:rsidP="008C02E9">
      <w:pPr>
        <w:rPr>
          <w:rFonts w:ascii="Arial" w:hAnsi="Arial" w:cs="Arial"/>
          <w:i/>
        </w:rPr>
      </w:pPr>
    </w:p>
    <w:p w:rsidR="004A0CAF" w:rsidRPr="00BA2C8D" w:rsidRDefault="004A0CAF" w:rsidP="004A0CAF">
      <w:pPr>
        <w:rPr>
          <w:rFonts w:ascii="Arial" w:hAnsi="Arial" w:cs="Arial"/>
          <w:i/>
        </w:rPr>
      </w:pPr>
      <w:r w:rsidRPr="00BA2C8D">
        <w:rPr>
          <w:rFonts w:ascii="Arial" w:hAnsi="Arial" w:cs="Arial"/>
          <w:lang w:val="cy-GB"/>
        </w:rPr>
        <w:t xml:space="preserve">Mae'r Rheolau Ymddygiad presennol yn cynnwys Atodiad sy'n cynnwys 15 o ffurflenni rhagnodedig. Rydym o'r farn bod y gofynion ar gyfer y weithdrefn ofynnol, mewn llawer o achosion, wedi'u mynegi'n ddigon clir yn y rheol berthnasol felly rydym yn cynnig y dylid rhagnodi'r ffurflenni canlynol yn unig: y papur enwebu, </w:t>
      </w:r>
      <w:r w:rsidRPr="00BA2C8D">
        <w:rPr>
          <w:rFonts w:ascii="Arial" w:hAnsi="Arial" w:cs="Arial"/>
          <w:lang w:val="cy-GB"/>
        </w:rPr>
        <w:lastRenderedPageBreak/>
        <w:t>blaen a chefn y papur pleidleisio, gan gynnwys y cyfarwyddiadau ynglŷn ag argraffu'r papur pleidleisio), ffurf y datganiad pleidleisio drwy'r pos</w:t>
      </w:r>
      <w:r w:rsidR="000E7FAF">
        <w:rPr>
          <w:rFonts w:ascii="Arial" w:hAnsi="Arial" w:cs="Arial"/>
          <w:lang w:val="cy-GB"/>
        </w:rPr>
        <w:t>t</w:t>
      </w:r>
      <w:r w:rsidRPr="00BA2C8D">
        <w:rPr>
          <w:rFonts w:ascii="Arial" w:hAnsi="Arial" w:cs="Arial"/>
          <w:lang w:val="cy-GB"/>
        </w:rPr>
        <w:t xml:space="preserve"> a'r cyfarwyddiadau er arweiniad i bleidleiswyr</w:t>
      </w:r>
      <w:r>
        <w:rPr>
          <w:rFonts w:ascii="Arial" w:hAnsi="Arial" w:cs="Arial"/>
          <w:lang w:val="cy-GB"/>
        </w:rPr>
        <w:t xml:space="preserve">. </w:t>
      </w:r>
      <w:r w:rsidRPr="00BA2C8D">
        <w:rPr>
          <w:rFonts w:ascii="Arial" w:hAnsi="Arial" w:cs="Arial"/>
          <w:lang w:val="cy-GB"/>
        </w:rPr>
        <w:t xml:space="preserve">Ni fyddem yn parhau i ragnodi'r ffurflenni canlynol: y rhestrau rhifau cyfatebol, y cardiau pleidleisio swyddogol, y tystysgrifau cyflogaeth a'r datganiadau gan gydymaith pleidleisiwr ag anableddau. Byddwn yn adolygu'r rheolau perthnasol er mwyn sicrhau bod y gofynion ynglŷn â'r cynnwys wedi'u nodi'n llawn yn y rheol dan sylw. </w:t>
      </w:r>
    </w:p>
    <w:p w:rsidR="008C02E9" w:rsidRDefault="008C02E9" w:rsidP="008C02E9">
      <w:pPr>
        <w:pStyle w:val="ListParagraph"/>
        <w:rPr>
          <w:rFonts w:ascii="Arial" w:hAnsi="Arial" w:cs="Arial"/>
        </w:rPr>
      </w:pPr>
    </w:p>
    <w:p w:rsidR="004A0CAF" w:rsidRPr="00101C32" w:rsidRDefault="004A0CAF" w:rsidP="004A0CAF">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101C32">
        <w:rPr>
          <w:rFonts w:ascii="Arial" w:hAnsi="Arial" w:cs="Arial"/>
          <w:lang w:val="cy-GB"/>
        </w:rPr>
        <w:t xml:space="preserve">A ydych chi'n cytuno â'r newid hwn? </w:t>
      </w:r>
    </w:p>
    <w:p w:rsidR="00036F47" w:rsidRPr="004E56A9" w:rsidRDefault="00036F47" w:rsidP="00036F47">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036F47" w:rsidRPr="008C02E9" w:rsidRDefault="00036F47" w:rsidP="00036F47">
      <w:pPr>
        <w:pStyle w:val="ListParagraph"/>
        <w:spacing w:after="160" w:line="259" w:lineRule="auto"/>
        <w:ind w:left="430"/>
        <w:rPr>
          <w:rFonts w:ascii="Arial" w:hAnsi="Arial" w:cs="Arial"/>
        </w:rPr>
      </w:pPr>
    </w:p>
    <w:p w:rsidR="004A0CAF" w:rsidRPr="0021031C" w:rsidRDefault="004A0CAF" w:rsidP="004A0CAF">
      <w:pPr>
        <w:rPr>
          <w:rFonts w:ascii="Arial" w:hAnsi="Arial" w:cs="Arial"/>
          <w:i/>
        </w:rPr>
      </w:pPr>
      <w:r w:rsidRPr="0021031C">
        <w:rPr>
          <w:rFonts w:ascii="Arial" w:hAnsi="Arial" w:cs="Arial"/>
          <w:i/>
          <w:iCs/>
          <w:lang w:val="cy-GB"/>
        </w:rPr>
        <w:t>Rheolau Cymuned yn unig – y Rheol 5 Gyflwyniadol (llofnodion ar gyfer cais am etholiad i lenwi  sedd sy’n digwydd dod yn wag)</w:t>
      </w:r>
    </w:p>
    <w:p w:rsidR="008C02E9" w:rsidRDefault="008C02E9" w:rsidP="008C02E9">
      <w:pPr>
        <w:rPr>
          <w:rFonts w:ascii="Arial" w:hAnsi="Arial" w:cs="Arial"/>
        </w:rPr>
      </w:pPr>
    </w:p>
    <w:p w:rsidR="008C02E9" w:rsidRDefault="004A0CAF" w:rsidP="00036F47">
      <w:pPr>
        <w:rPr>
          <w:rFonts w:ascii="Arial" w:hAnsi="Arial" w:cs="Arial"/>
        </w:rPr>
      </w:pPr>
      <w:r w:rsidRPr="00BA2C8D">
        <w:rPr>
          <w:rFonts w:ascii="Arial" w:hAnsi="Arial" w:cs="Arial"/>
          <w:lang w:val="cy-GB"/>
        </w:rPr>
        <w:t xml:space="preserve">Mae'r Rheol 5 Gyflwyniadol yn nodi os yw sedd yn digwydd dod yn wag ar gyngor cymuned,  os bydd 10 o etholwyr llywodraeth leol ar gyfer y gymuned /ward gymuned yn cyflwyno cais am etholiad i'r swyddog canlyniadau perthnasol (“is-etholiad”), mae'n rhaid i is-etholiad gael ei gynnal, yn ddarostyngedig i ofynion penodol eraill a nodir yn y Rheol 5 gyflwyniadol. </w:t>
      </w:r>
    </w:p>
    <w:p w:rsidR="008C02E9" w:rsidRDefault="008C02E9" w:rsidP="008C02E9">
      <w:pPr>
        <w:ind w:left="720"/>
        <w:rPr>
          <w:rFonts w:ascii="Arial" w:hAnsi="Arial" w:cs="Arial"/>
        </w:rPr>
      </w:pPr>
    </w:p>
    <w:p w:rsidR="004A0CAF" w:rsidRDefault="004A0CAF" w:rsidP="00834FC2">
      <w:pPr>
        <w:rPr>
          <w:rFonts w:ascii="Arial" w:hAnsi="Arial" w:cs="Arial"/>
        </w:rPr>
      </w:pPr>
      <w:r>
        <w:rPr>
          <w:rFonts w:ascii="Arial" w:hAnsi="Arial" w:cs="Arial"/>
          <w:lang w:val="cy-GB"/>
        </w:rPr>
        <w:t xml:space="preserve">Mae Llywodraeth Cymru ar ddeall bod rhai swyddogion canlyniadau yn ystyried bod e-bost yn nodi enwau'r 10 etholwr yn ddigon i fodloni'r gofyniad ynglŷn â chais. Nid ydym yn cytuno â hyn; yn ôl dehongliad Llywodraeth Cymru, bwriad y rheol yw y dylai cais o'r fath gael ei </w:t>
      </w:r>
      <w:r>
        <w:rPr>
          <w:rFonts w:ascii="Arial" w:hAnsi="Arial" w:cs="Arial"/>
          <w:i/>
          <w:iCs/>
          <w:lang w:val="cy-GB"/>
        </w:rPr>
        <w:t>lofnodi</w:t>
      </w:r>
      <w:r>
        <w:rPr>
          <w:rFonts w:ascii="Arial" w:hAnsi="Arial" w:cs="Arial"/>
          <w:lang w:val="cy-GB"/>
        </w:rPr>
        <w:t xml:space="preserve"> gan bob un o'r 10 etholwr (p'un a yw wedi cael ei gyflwyno â llaw neu'n electronig). Nid ydym yn siŵr faint o swyddogion canlyniadau sy'n cytuno bod e-bost yn ddigon, felly nid ydym wedi newid y rheol eto, ond os oes angen eglurder, byddwn yn gwneud hynny er mwyn sicrhau ei bod yn glir bod cais yn wir yn cael ei gymeradwyo gan y personau y mae eu henwau yn cefnogi'r cais. </w:t>
      </w:r>
    </w:p>
    <w:p w:rsidR="008C02E9" w:rsidRDefault="008C02E9" w:rsidP="008C02E9">
      <w:pPr>
        <w:ind w:left="720"/>
        <w:rPr>
          <w:rFonts w:ascii="Arial" w:hAnsi="Arial" w:cs="Arial"/>
        </w:rPr>
      </w:pPr>
    </w:p>
    <w:p w:rsidR="00834FC2" w:rsidRPr="00BA2C8D" w:rsidRDefault="00834FC2" w:rsidP="00834FC2">
      <w:pPr>
        <w:rPr>
          <w:rFonts w:ascii="Arial" w:hAnsi="Arial" w:cs="Arial"/>
        </w:rPr>
      </w:pPr>
      <w:r w:rsidRPr="00395710">
        <w:rPr>
          <w:rFonts w:ascii="Arial" w:hAnsi="Arial" w:cs="Arial"/>
          <w:highlight w:val="yellow"/>
          <w:lang w:val="cy-GB"/>
        </w:rPr>
        <w:t>Nid ydym yn cynnig hyd yma y dylid newid y Rheol 5 gyflwyniadol i wneud galw am is-etholiad yn awtomatig.</w:t>
      </w:r>
      <w:r>
        <w:rPr>
          <w:rFonts w:ascii="Arial" w:hAnsi="Arial" w:cs="Arial"/>
          <w:lang w:val="cy-GB"/>
        </w:rPr>
        <w:t xml:space="preserve">  </w:t>
      </w:r>
    </w:p>
    <w:p w:rsidR="008C02E9" w:rsidRDefault="008C02E9" w:rsidP="008C02E9">
      <w:pPr>
        <w:pStyle w:val="ListParagraph"/>
        <w:rPr>
          <w:rFonts w:ascii="Arial" w:hAnsi="Arial" w:cs="Arial"/>
        </w:rPr>
      </w:pPr>
    </w:p>
    <w:p w:rsidR="00834FC2" w:rsidRPr="00834FC2" w:rsidRDefault="00834FC2" w:rsidP="00834FC2">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834FC2">
        <w:rPr>
          <w:rFonts w:ascii="Arial" w:hAnsi="Arial" w:cs="Arial"/>
          <w:lang w:val="cy-GB"/>
        </w:rPr>
        <w:t>A ydych chi'n cytuno â dehongliad Llywodraeth Cymru o'r rheol bresennol? Os felly, a oes angen diwygiad er mwyn caniatáu i'r cais gael ei gyflwyno'n electronig a rhoi sicrwydd i'r sw</w:t>
      </w:r>
      <w:bookmarkStart w:id="0" w:name="_GoBack"/>
      <w:bookmarkEnd w:id="0"/>
      <w:r w:rsidRPr="00834FC2">
        <w:rPr>
          <w:rFonts w:ascii="Arial" w:hAnsi="Arial" w:cs="Arial"/>
          <w:lang w:val="cy-GB"/>
        </w:rPr>
        <w:t xml:space="preserve">yddog canlyniadau? </w:t>
      </w:r>
    </w:p>
    <w:p w:rsidR="00036F47" w:rsidRPr="004E56A9" w:rsidRDefault="00036F47" w:rsidP="00036F47">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036F47" w:rsidRPr="00036F47" w:rsidRDefault="00036F47" w:rsidP="00036F47">
      <w:pPr>
        <w:pStyle w:val="ListParagraph"/>
        <w:spacing w:after="160" w:line="259" w:lineRule="auto"/>
        <w:ind w:left="430"/>
        <w:rPr>
          <w:rFonts w:ascii="Arial" w:hAnsi="Arial" w:cs="Arial"/>
          <w:i/>
        </w:rPr>
      </w:pPr>
    </w:p>
    <w:p w:rsidR="00834FC2" w:rsidRDefault="00834FC2" w:rsidP="00834FC2">
      <w:pPr>
        <w:rPr>
          <w:rFonts w:ascii="Arial" w:hAnsi="Arial" w:cs="Arial"/>
          <w:i/>
          <w:iCs/>
          <w:lang w:val="cy-GB"/>
        </w:rPr>
      </w:pPr>
      <w:r w:rsidRPr="00AC5C27">
        <w:rPr>
          <w:rFonts w:ascii="Arial" w:hAnsi="Arial" w:cs="Arial"/>
          <w:i/>
          <w:iCs/>
          <w:lang w:val="cy-GB"/>
        </w:rPr>
        <w:t>Dirprwyon mewn Argyfwng oherwydd COVID</w:t>
      </w:r>
    </w:p>
    <w:p w:rsidR="00834FC2" w:rsidRPr="00AC5C27" w:rsidRDefault="00834FC2" w:rsidP="00834FC2">
      <w:pPr>
        <w:rPr>
          <w:rFonts w:ascii="Arial" w:hAnsi="Arial" w:cs="Arial"/>
          <w:i/>
        </w:rPr>
      </w:pPr>
    </w:p>
    <w:p w:rsidR="00834FC2" w:rsidRPr="00834FC2" w:rsidRDefault="00834FC2" w:rsidP="00834FC2">
      <w:pPr>
        <w:spacing w:after="160" w:line="259" w:lineRule="auto"/>
        <w:rPr>
          <w:rFonts w:ascii="Arial" w:hAnsi="Arial" w:cs="Arial"/>
        </w:rPr>
      </w:pPr>
      <w:r w:rsidRPr="00834FC2">
        <w:rPr>
          <w:rFonts w:ascii="Arial" w:hAnsi="Arial" w:cs="Arial"/>
          <w:lang w:val="cy-GB"/>
        </w:rPr>
        <w:t xml:space="preserve">Ar gyfer etholiad Senedd Cymru ym mis Mai 2021 ac unrhyw is-etholiadau lleol a gaiff eu cynnal hyd at fis Tachwedd 2021, cyflwynwyd rheswm arall am wneud cais i bleidleisio drwy ddirprwy mewn argyfwng. Caniatawyd i etholwyr nad oeddent yn </w:t>
      </w:r>
      <w:r w:rsidRPr="00834FC2">
        <w:rPr>
          <w:rFonts w:ascii="Arial" w:hAnsi="Arial" w:cs="Arial"/>
          <w:lang w:val="cy-GB"/>
        </w:rPr>
        <w:lastRenderedPageBreak/>
        <w:t xml:space="preserve">gallu pleidleisio eu hunain am eu bod yn </w:t>
      </w:r>
      <w:proofErr w:type="spellStart"/>
      <w:r w:rsidRPr="00834FC2">
        <w:rPr>
          <w:rFonts w:ascii="Arial" w:hAnsi="Arial" w:cs="Arial"/>
          <w:lang w:val="cy-GB"/>
        </w:rPr>
        <w:t>hunanynysu</w:t>
      </w:r>
      <w:proofErr w:type="spellEnd"/>
      <w:r w:rsidRPr="00834FC2">
        <w:rPr>
          <w:rFonts w:ascii="Arial" w:hAnsi="Arial" w:cs="Arial"/>
          <w:lang w:val="cy-GB"/>
        </w:rPr>
        <w:t xml:space="preserve"> o ganlyniad i COVID neu'n dilyn cyngor y Llywodraeth benodi dirprwy mewn argyfwng hyd at 5:00pm ar ddiwrnod yr etholiad. Rydym yn ystyried a fyddai'r sefyllfa o ran iechyd y cyhoedd yn awgrymu y dylai'r ddarpariaeth hon gael i hestyn ymhellach er mwyn caniatáu dirprwy mewn argyfwng am y rhesymau a nodir uchod ar gyfer etholiadau lleol 2021 ac unrhyw is-etholiadau hyd at fis Tachwedd 2022.</w:t>
      </w:r>
    </w:p>
    <w:p w:rsidR="00834FC2" w:rsidRDefault="00834FC2" w:rsidP="00834FC2">
      <w:pPr>
        <w:pStyle w:val="ListParagraph"/>
        <w:spacing w:after="160" w:line="259" w:lineRule="auto"/>
        <w:rPr>
          <w:rFonts w:ascii="Arial" w:hAnsi="Arial" w:cs="Arial"/>
        </w:rPr>
      </w:pPr>
    </w:p>
    <w:p w:rsidR="00834FC2" w:rsidRPr="00834FC2" w:rsidRDefault="00834FC2" w:rsidP="00834FC2">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834FC2">
        <w:rPr>
          <w:rFonts w:ascii="Arial" w:hAnsi="Arial" w:cs="Arial"/>
          <w:lang w:val="cy-GB"/>
        </w:rPr>
        <w:t xml:space="preserve">Byddem yn ddiolchgar am eich barn ynglŷn â sut y gellir gwella'r broses o wneud cais am ddirprwy mewn argyfwng o'r fath a gweinyddu hynny. </w:t>
      </w:r>
    </w:p>
    <w:p w:rsidR="00036F47" w:rsidRPr="004E56A9" w:rsidRDefault="00036F47" w:rsidP="00036F47">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036F47" w:rsidRDefault="00036F47" w:rsidP="00036F47">
      <w:pPr>
        <w:pStyle w:val="ListParagraph"/>
        <w:spacing w:after="160" w:line="259" w:lineRule="auto"/>
        <w:ind w:left="430"/>
        <w:rPr>
          <w:rFonts w:ascii="Arial" w:hAnsi="Arial" w:cs="Arial"/>
          <w:b/>
          <w:bCs/>
          <w:lang w:val="en-US"/>
        </w:rPr>
      </w:pPr>
    </w:p>
    <w:p w:rsidR="00834FC2" w:rsidRPr="00834FC2" w:rsidRDefault="00834FC2" w:rsidP="00834FC2">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834FC2">
        <w:rPr>
          <w:rFonts w:ascii="Arial" w:hAnsi="Arial" w:cs="Arial"/>
          <w:lang w:val="cy-GB"/>
        </w:rPr>
        <w:t>Hoffem glywed eich barn am effeithiau Rheolau drafft Etholiadau Lleol (Prif Ardaloedd) (Cymru) 2021 a Rheolau drafft Etholiadau Lleol (Cymunedau) 2021 ar y Gymraeg, yn enwedig ar gyfleoedd i bobl ddefnyddio'r Gymraeg ac ar beidio â thrin y Gymraeg yn llai ffafriol na'r Saesneg.</w:t>
      </w:r>
      <w:r w:rsidR="0028187F">
        <w:rPr>
          <w:rFonts w:ascii="Arial" w:hAnsi="Arial" w:cs="Arial"/>
          <w:lang w:val="cy-GB"/>
        </w:rPr>
        <w:t xml:space="preserve"> </w:t>
      </w:r>
      <w:r w:rsidRPr="00834FC2">
        <w:rPr>
          <w:rFonts w:ascii="Arial" w:hAnsi="Arial" w:cs="Arial"/>
          <w:lang w:val="cy-GB"/>
        </w:rPr>
        <w:t>Beth fyddai'r effeithiau, yn eich barn chi?  Sut mae cynyddu effeithiau cadarnhaol neu liniaru effeithiau negyddol?</w:t>
      </w:r>
    </w:p>
    <w:p w:rsidR="00036F47" w:rsidRPr="004E56A9" w:rsidRDefault="00036F47" w:rsidP="00036F47">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8C02E9" w:rsidRPr="0088129C" w:rsidRDefault="008C02E9" w:rsidP="008C02E9">
      <w:pPr>
        <w:widowControl w:val="0"/>
        <w:autoSpaceDE w:val="0"/>
        <w:autoSpaceDN w:val="0"/>
        <w:adjustRightInd w:val="0"/>
        <w:rPr>
          <w:rFonts w:ascii="Times New Roman" w:hAnsi="Times New Roman" w:cs="Times New Roman"/>
          <w:lang w:val="en-US"/>
        </w:rPr>
      </w:pPr>
    </w:p>
    <w:p w:rsidR="00834FC2" w:rsidRPr="00834FC2" w:rsidRDefault="00834FC2" w:rsidP="00834FC2">
      <w:pPr>
        <w:pStyle w:val="ListParagraph"/>
        <w:numPr>
          <w:ilvl w:val="0"/>
          <w:numId w:val="9"/>
        </w:numPr>
        <w:spacing w:after="160" w:line="259" w:lineRule="auto"/>
        <w:ind w:left="426"/>
        <w:rPr>
          <w:rFonts w:ascii="Arial" w:hAnsi="Arial" w:cs="Arial"/>
        </w:rPr>
      </w:pPr>
      <w:r>
        <w:rPr>
          <w:rFonts w:ascii="Arial" w:hAnsi="Arial" w:cs="Arial"/>
          <w:lang w:val="cy-GB"/>
        </w:rPr>
        <w:t xml:space="preserve"> </w:t>
      </w:r>
      <w:r w:rsidRPr="00834FC2">
        <w:rPr>
          <w:rFonts w:ascii="Arial" w:hAnsi="Arial" w:cs="Arial"/>
          <w:lang w:val="cy-GB"/>
        </w:rPr>
        <w:t xml:space="preserve">Esboniwch hefyd sut, yn eich barn chi, y gellid llunio neu newid Rheolau drafft Etholiadau Lleol (Prif Ardaloedd) (Cymru) 2021 a Rheolau drafft Etholiadau Lleol (Cymunedau) (Cymru) 2021 er mwyn sicrhau effeithiau cadarnhaol neu effeithiau cadarnhaol cynyddol ar gyfleoedd i bobl ddefnyddio'r Gymraeg ac ar beidio â thrin y Gymraeg yn llai ffafriol na'r Saesneg, ac atal unrhyw effeithiau andwyol ar gyfleoedd i bobl ddefnyddio'r Gymraeg ac ar beidio â thrin y Gymraeg yn llai ffafriol na'r Saesneg. </w:t>
      </w:r>
    </w:p>
    <w:p w:rsidR="00036F47" w:rsidRPr="004E56A9" w:rsidRDefault="00036F47" w:rsidP="00036F47">
      <w:pPr>
        <w:pStyle w:val="ListParagraph"/>
        <w:spacing w:after="160" w:line="259" w:lineRule="auto"/>
        <w:ind w:left="430"/>
        <w:rPr>
          <w:rFonts w:ascii="Arial" w:hAnsi="Arial" w:cs="Arial"/>
        </w:rPr>
      </w:pP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036F47" w:rsidRPr="0088129C" w:rsidRDefault="00036F47" w:rsidP="00036F47">
      <w:pPr>
        <w:pStyle w:val="ListParagraph"/>
        <w:spacing w:after="160" w:line="259" w:lineRule="auto"/>
        <w:ind w:left="430"/>
        <w:rPr>
          <w:rFonts w:ascii="Times New Roman" w:hAnsi="Times New Roman" w:cs="Times New Roman"/>
          <w:lang w:val="en-US"/>
        </w:rPr>
      </w:pPr>
    </w:p>
    <w:p w:rsidR="00834FC2" w:rsidRPr="00834FC2" w:rsidRDefault="00834FC2" w:rsidP="00834FC2">
      <w:pPr>
        <w:pStyle w:val="ListParagraph"/>
        <w:numPr>
          <w:ilvl w:val="0"/>
          <w:numId w:val="9"/>
        </w:numPr>
        <w:spacing w:after="160" w:line="259" w:lineRule="auto"/>
        <w:ind w:left="426"/>
        <w:rPr>
          <w:rFonts w:ascii="Arial" w:hAnsi="Arial" w:cs="Arial"/>
        </w:rPr>
      </w:pPr>
      <w:r w:rsidRPr="00834FC2">
        <w:rPr>
          <w:rFonts w:ascii="Arial" w:hAnsi="Arial" w:cs="Arial"/>
          <w:lang w:val="cy-GB"/>
        </w:rPr>
        <w:t>Rydym wedi gofyn nifer o gwestiynau penodol. Os oes gennych unrhyw faterion cysylltiedig nad ydym wedi ymdrin â nhw'n benodol, defnyddiwch y lle hwn i'w nodi:</w:t>
      </w:r>
    </w:p>
    <w:p w:rsidR="008C02E9" w:rsidRPr="0088129C" w:rsidRDefault="008C02E9" w:rsidP="008C02E9">
      <w:pPr>
        <w:widowControl w:val="0"/>
        <w:autoSpaceDE w:val="0"/>
        <w:autoSpaceDN w:val="0"/>
        <w:adjustRightInd w:val="0"/>
        <w:rPr>
          <w:rFonts w:ascii="Times New Roman" w:hAnsi="Times New Roman" w:cs="Times New Roman"/>
          <w:lang w:val="en-US"/>
        </w:rPr>
      </w:pPr>
      <w:r w:rsidRPr="0088129C">
        <w:rPr>
          <w:rFonts w:ascii="Arial" w:hAnsi="Arial" w:cs="Arial"/>
          <w:lang w:val="en-US"/>
        </w:rPr>
        <w:t> </w:t>
      </w:r>
    </w:p>
    <w:p w:rsidR="00036F47" w:rsidRPr="00A25D52" w:rsidRDefault="00834FC2" w:rsidP="00A25D52">
      <w:pPr>
        <w:widowControl w:val="0"/>
        <w:autoSpaceDE w:val="0"/>
        <w:autoSpaceDN w:val="0"/>
        <w:adjustRightInd w:val="0"/>
        <w:rPr>
          <w:rFonts w:ascii="Times New Roman" w:hAnsi="Times New Roman"/>
          <w:lang w:val="en-US"/>
        </w:rPr>
      </w:pPr>
      <w:r w:rsidRPr="0088129C">
        <w:rPr>
          <w:rFonts w:ascii="Arial" w:hAnsi="Arial" w:cs="Arial"/>
          <w:lang w:val="cy-GB"/>
        </w:rPr>
        <w:t>Nodwch nhw yma:</w:t>
      </w:r>
    </w:p>
    <w:tbl>
      <w:tblPr>
        <w:tblStyle w:val="TableGrid"/>
        <w:tblW w:w="8647" w:type="dxa"/>
        <w:tblInd w:w="-5" w:type="dxa"/>
        <w:tblLook w:val="04A0" w:firstRow="1" w:lastRow="0" w:firstColumn="1" w:lastColumn="0" w:noHBand="0" w:noVBand="1"/>
      </w:tblPr>
      <w:tblGrid>
        <w:gridCol w:w="8647"/>
      </w:tblGrid>
      <w:tr w:rsidR="00036F47" w:rsidTr="00002639">
        <w:trPr>
          <w:trHeight w:val="876"/>
        </w:trPr>
        <w:tc>
          <w:tcPr>
            <w:tcW w:w="8647" w:type="dxa"/>
          </w:tcPr>
          <w:p w:rsidR="00036F47" w:rsidRPr="00FE3D24" w:rsidRDefault="00036F47" w:rsidP="00002639">
            <w:pPr>
              <w:pStyle w:val="ListParagraph"/>
              <w:ind w:left="502"/>
              <w:rPr>
                <w:rFonts w:ascii="Arial" w:hAnsi="Arial" w:cs="Arial"/>
              </w:rPr>
            </w:pPr>
          </w:p>
        </w:tc>
      </w:tr>
    </w:tbl>
    <w:p w:rsidR="008C02E9" w:rsidRDefault="008C02E9" w:rsidP="008C02E9">
      <w:pPr>
        <w:widowControl w:val="0"/>
        <w:autoSpaceDE w:val="0"/>
        <w:autoSpaceDN w:val="0"/>
        <w:adjustRightInd w:val="0"/>
        <w:rPr>
          <w:rFonts w:ascii="Arial" w:hAnsi="Arial" w:cs="Arial"/>
          <w:lang w:val="en-US"/>
        </w:rPr>
      </w:pPr>
    </w:p>
    <w:p w:rsidR="008C02E9" w:rsidRPr="00404DAC" w:rsidRDefault="008C02E9" w:rsidP="008C02E9">
      <w:pPr>
        <w:rPr>
          <w:rFonts w:ascii="Arial" w:hAnsi="Arial" w:cs="Arial"/>
        </w:rPr>
      </w:pPr>
    </w:p>
    <w:p w:rsidR="008C02E9" w:rsidRPr="00404DAC" w:rsidRDefault="00834FC2" w:rsidP="00834FC2">
      <w:pPr>
        <w:rPr>
          <w:rFonts w:ascii="Arial" w:hAnsi="Arial" w:cs="Arial"/>
        </w:rPr>
      </w:pPr>
      <w:r w:rsidRPr="00D47867">
        <w:rPr>
          <w:rFonts w:ascii="Arial" w:hAnsi="Arial" w:cs="Arial"/>
          <w:lang w:val="cy-GB"/>
        </w:rPr>
        <w:t xml:space="preserve">Mae'r ymatebion i </w:t>
      </w:r>
      <w:r w:rsidR="0028187F" w:rsidRPr="00D47867">
        <w:rPr>
          <w:rFonts w:ascii="Arial" w:hAnsi="Arial" w:cs="Arial"/>
          <w:lang w:val="cy-GB"/>
        </w:rPr>
        <w:t>ymgynghoriadau</w:t>
      </w:r>
      <w:r w:rsidRPr="00D47867">
        <w:rPr>
          <w:rFonts w:ascii="Arial" w:hAnsi="Arial" w:cs="Arial"/>
          <w:lang w:val="cy-GB"/>
        </w:rPr>
        <w:t xml:space="preserve"> yn debygol o gael eu gwneud yn gyhoeddus, ar y rhyngrwyd neu mewn adroddiad</w:t>
      </w:r>
      <w:r>
        <w:rPr>
          <w:rFonts w:ascii="Arial" w:hAnsi="Arial" w:cs="Arial"/>
          <w:lang w:val="cy-GB"/>
        </w:rPr>
        <w:t xml:space="preserve">. </w:t>
      </w:r>
      <w:r w:rsidRPr="00D47867">
        <w:rPr>
          <w:rFonts w:ascii="Arial" w:hAnsi="Arial" w:cs="Arial"/>
          <w:lang w:val="cy-GB"/>
        </w:rPr>
        <w:t>Os byddai'n well gennych i'ch ymateb aros yn ddienw, ticiwch yma:</w:t>
      </w:r>
    </w:p>
    <w:sectPr w:rsidR="008C02E9" w:rsidRPr="00404DAC" w:rsidSect="003C5C2F">
      <w:pgSz w:w="11906" w:h="16838"/>
      <w:pgMar w:top="1440" w:right="155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498"/>
    <w:multiLevelType w:val="hybridMultilevel"/>
    <w:tmpl w:val="17B4D996"/>
    <w:lvl w:ilvl="0" w:tplc="DD48BA9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A907ABC"/>
    <w:multiLevelType w:val="hybridMultilevel"/>
    <w:tmpl w:val="9E12A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ED6469"/>
    <w:multiLevelType w:val="hybridMultilevel"/>
    <w:tmpl w:val="AD065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157F56"/>
    <w:multiLevelType w:val="hybridMultilevel"/>
    <w:tmpl w:val="17B4D996"/>
    <w:lvl w:ilvl="0" w:tplc="DD48BA9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4D7E2818"/>
    <w:multiLevelType w:val="hybridMultilevel"/>
    <w:tmpl w:val="0E344942"/>
    <w:lvl w:ilvl="0" w:tplc="2A04631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FE943FD"/>
    <w:multiLevelType w:val="hybridMultilevel"/>
    <w:tmpl w:val="E97492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E30782E"/>
    <w:multiLevelType w:val="hybridMultilevel"/>
    <w:tmpl w:val="AA4EE53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7A392C37"/>
    <w:multiLevelType w:val="hybridMultilevel"/>
    <w:tmpl w:val="D6D06C3A"/>
    <w:lvl w:ilvl="0" w:tplc="668096A2">
      <w:start w:val="1"/>
      <w:numFmt w:val="decimal"/>
      <w:lvlText w:val="%1."/>
      <w:lvlJc w:val="left"/>
      <w:pPr>
        <w:ind w:left="430" w:hanging="360"/>
      </w:pPr>
      <w:rPr>
        <w:rFonts w:hint="default"/>
        <w:b w:val="0"/>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8" w15:restartNumberingAfterBreak="0">
    <w:nsid w:val="7EC174E3"/>
    <w:multiLevelType w:val="hybridMultilevel"/>
    <w:tmpl w:val="AD065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0"/>
  </w:num>
  <w:num w:numId="5">
    <w:abstractNumId w:val="3"/>
  </w:num>
  <w:num w:numId="6">
    <w:abstractNumId w:val="4"/>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E9"/>
    <w:rsid w:val="00036F47"/>
    <w:rsid w:val="000B320F"/>
    <w:rsid w:val="000E7FAF"/>
    <w:rsid w:val="00110821"/>
    <w:rsid w:val="0028187F"/>
    <w:rsid w:val="00395710"/>
    <w:rsid w:val="003C5C2F"/>
    <w:rsid w:val="00404DAC"/>
    <w:rsid w:val="004A0CAF"/>
    <w:rsid w:val="004E1E29"/>
    <w:rsid w:val="004E56A9"/>
    <w:rsid w:val="007522E9"/>
    <w:rsid w:val="00834FC2"/>
    <w:rsid w:val="008C02E9"/>
    <w:rsid w:val="008F671C"/>
    <w:rsid w:val="009C56C7"/>
    <w:rsid w:val="00A25D52"/>
    <w:rsid w:val="00BB7992"/>
    <w:rsid w:val="00C5315B"/>
    <w:rsid w:val="00C54A3F"/>
    <w:rsid w:val="00D06BB7"/>
    <w:rsid w:val="00EC6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79F31-433C-47FF-86F0-E304D999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E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L"/>
    <w:basedOn w:val="Normal"/>
    <w:link w:val="ListParagraphChar"/>
    <w:uiPriority w:val="34"/>
    <w:qFormat/>
    <w:rsid w:val="008C02E9"/>
    <w:pPr>
      <w:ind w:left="720"/>
      <w:contextualSpacing/>
    </w:pPr>
  </w:style>
  <w:style w:type="character" w:styleId="CommentReference">
    <w:name w:val="annotation reference"/>
    <w:basedOn w:val="DefaultParagraphFont"/>
    <w:uiPriority w:val="99"/>
    <w:unhideWhenUsed/>
    <w:rsid w:val="008C02E9"/>
    <w:rPr>
      <w:sz w:val="16"/>
      <w:szCs w:val="16"/>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L Char"/>
    <w:basedOn w:val="DefaultParagraphFont"/>
    <w:link w:val="ListParagraph"/>
    <w:uiPriority w:val="34"/>
    <w:qFormat/>
    <w:rsid w:val="008C02E9"/>
    <w:rPr>
      <w:rFonts w:eastAsiaTheme="minorEastAsia"/>
      <w:sz w:val="24"/>
      <w:szCs w:val="24"/>
    </w:rPr>
  </w:style>
  <w:style w:type="paragraph" w:styleId="CommentText">
    <w:name w:val="annotation text"/>
    <w:basedOn w:val="Normal"/>
    <w:link w:val="CommentTextChar"/>
    <w:uiPriority w:val="99"/>
    <w:semiHidden/>
    <w:unhideWhenUsed/>
    <w:rsid w:val="008C02E9"/>
    <w:rPr>
      <w:sz w:val="20"/>
      <w:szCs w:val="20"/>
    </w:rPr>
  </w:style>
  <w:style w:type="character" w:customStyle="1" w:styleId="CommentTextChar">
    <w:name w:val="Comment Text Char"/>
    <w:basedOn w:val="DefaultParagraphFont"/>
    <w:link w:val="CommentText"/>
    <w:uiPriority w:val="99"/>
    <w:semiHidden/>
    <w:rsid w:val="008C02E9"/>
    <w:rPr>
      <w:rFonts w:eastAsiaTheme="minorEastAsia"/>
      <w:sz w:val="20"/>
      <w:szCs w:val="20"/>
    </w:rPr>
  </w:style>
  <w:style w:type="paragraph" w:styleId="BalloonText">
    <w:name w:val="Balloon Text"/>
    <w:basedOn w:val="Normal"/>
    <w:link w:val="BalloonTextChar"/>
    <w:uiPriority w:val="99"/>
    <w:semiHidden/>
    <w:unhideWhenUsed/>
    <w:rsid w:val="008C0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2E9"/>
    <w:rPr>
      <w:rFonts w:ascii="Segoe UI" w:eastAsiaTheme="minorEastAsia" w:hAnsi="Segoe UI" w:cs="Segoe UI"/>
      <w:sz w:val="18"/>
      <w:szCs w:val="18"/>
    </w:rPr>
  </w:style>
  <w:style w:type="table" w:styleId="TableGrid">
    <w:name w:val="Table Grid"/>
    <w:basedOn w:val="TableNormal"/>
    <w:uiPriority w:val="39"/>
    <w:rsid w:val="008C0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cd18588ee09d44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A35948750</value>
    </field>
    <field name="Objective-Title">
      <value order="0">Local Elections (Principal Areas) (Wales) Rules 2021 - Consultation Response Form - Welsh Version</value>
    </field>
    <field name="Objective-Description">
      <value order="0"/>
    </field>
    <field name="Objective-CreationStamp">
      <value order="0">2021-08-02T10:06:55Z</value>
    </field>
    <field name="Objective-IsApproved">
      <value order="0">false</value>
    </field>
    <field name="Objective-IsPublished">
      <value order="0">true</value>
    </field>
    <field name="Objective-DatePublished">
      <value order="0">2021-08-02T13:33:48Z</value>
    </field>
    <field name="Objective-ModificationStamp">
      <value order="0">2021-08-02T13:33:48Z</value>
    </field>
    <field name="Objective-Owner">
      <value order="0">Perry, Tylee (EPS-LGD)</value>
    </field>
    <field name="Objective-Path">
      <value order="0">Objective Global Folder:Business File Plan:Education &amp; Public Services (EPS):Education &amp; Public Services (EPS) - Local Government - Local Government Democracy:1 - Save:DEP - Scrutiny, Democracy &amp; Participation:ELECTIONS ADMINISTRATION:Electoral Reform:Assembly &amp; Local Government Elections - Legislation Development - 2017-2020:LGE Rules SIs for 2022 Elections - August 2021</value>
    </field>
    <field name="Objective-Parent">
      <value order="0">LGE Rules SIs for 2022 Elections - August 2021</value>
    </field>
    <field name="Objective-State">
      <value order="0">Published</value>
    </field>
    <field name="Objective-VersionId">
      <value order="0">vA70482741</value>
    </field>
    <field name="Objective-Version">
      <value order="0">4.0</value>
    </field>
    <field name="Objective-VersionNumber">
      <value order="0">5</value>
    </field>
    <field name="Objective-VersionComment">
      <value order="0"/>
    </field>
    <field name="Objective-FileNumber">
      <value order="0">qA1294661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9CDC06F-D905-4926-99D0-E4A8E6B9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Tylee (EPS-LGD)</dc:creator>
  <cp:keywords/>
  <dc:description/>
  <cp:lastModifiedBy>Perry, Tylee (EPS-LGD)</cp:lastModifiedBy>
  <cp:revision>9</cp:revision>
  <dcterms:created xsi:type="dcterms:W3CDTF">2021-08-02T10:06:00Z</dcterms:created>
  <dcterms:modified xsi:type="dcterms:W3CDTF">2021-08-02T13:33:00Z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A35948750</vt:lpwstr>
  </property>
  <property fmtid="{D5CDD505-2E9C-101B-9397-08002B2CF9AE}" pid="4" name="Objective-Title">
    <vt:lpwstr>Local Elections (Principal Areas) (Wales) Rules 2021 - Consultation Response Form - Welsh Version</vt:lpwstr>
  </property>
  <property fmtid="{D5CDD505-2E9C-101B-9397-08002B2CF9AE}" pid="5" name="Objective-Description">
    <vt:lpwstr/>
  </property>
  <property fmtid="{D5CDD505-2E9C-101B-9397-08002B2CF9AE}" pid="6" name="Objective-CreationStamp">
    <vt:filetime>2021-08-02T10:07:04Z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2021-08-02T13:33:48Z</vt:filetime>
  </property>
  <property fmtid="{D5CDD505-2E9C-101B-9397-08002B2CF9AE}" pid="10" name="Objective-ModificationStamp">
    <vt:filetime>2021-08-02T13:33:48Z</vt:filetime>
  </property>
  <property fmtid="{D5CDD505-2E9C-101B-9397-08002B2CF9AE}" pid="11" name="Objective-Owner">
    <vt:lpwstr>Perry, Tylee (EPS-LGD)</vt:lpwstr>
  </property>
  <property fmtid="{D5CDD505-2E9C-101B-9397-08002B2CF9AE}" pid="12" name="Objective-Path">
    <vt:lpwstr>Objective Global Folder:Business File Plan:Education &amp; Public Services (EPS):Education &amp; Public Services (EPS) - Local Government - Local Government Democracy:1 - Save:DEP - Scrutiny, Democracy &amp; Participation:ELECTIONS ADMINISTRATION:Electoral Reform:Assembly &amp; Local Government Elections - Legislation Development - 2017-2020:LGE Rules SIs for 2022 Elections - August 2021:</vt:lpwstr>
  </property>
  <property fmtid="{D5CDD505-2E9C-101B-9397-08002B2CF9AE}" pid="13" name="Objective-Parent">
    <vt:lpwstr>LGE Rules SIs for 2022 Elections - August 2021</vt:lpwstr>
  </property>
  <property fmtid="{D5CDD505-2E9C-101B-9397-08002B2CF9AE}" pid="14" name="Objective-State">
    <vt:lpwstr>Published</vt:lpwstr>
  </property>
  <property fmtid="{D5CDD505-2E9C-101B-9397-08002B2CF9AE}" pid="15" name="Objective-VersionId">
    <vt:lpwstr>vA70482741</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