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B0A6" w14:textId="0332AB35" w:rsidR="00AD5926" w:rsidRPr="00AD5926" w:rsidRDefault="00DA606D" w:rsidP="00AD5926">
      <w:pPr>
        <w:pStyle w:val="Heading1"/>
        <w:rPr>
          <w:rFonts w:asciiTheme="minorHAnsi" w:hAnsiTheme="minorHAnsi" w:cstheme="minorHAnsi"/>
          <w:sz w:val="32"/>
        </w:rPr>
      </w:pPr>
      <w:r>
        <w:rPr>
          <w:rFonts w:asciiTheme="minorHAnsi" w:hAnsiTheme="minorHAnsi" w:cstheme="minorHAnsi"/>
          <w:sz w:val="32"/>
        </w:rPr>
        <w:t>Thornbury Town Clerk and Responsible Finance Officer-</w:t>
      </w:r>
      <w:r w:rsidR="006636AD">
        <w:rPr>
          <w:rFonts w:asciiTheme="minorHAnsi" w:hAnsiTheme="minorHAnsi" w:cstheme="minorHAnsi"/>
          <w:sz w:val="32"/>
        </w:rPr>
        <w:t xml:space="preserve"> </w:t>
      </w:r>
      <w:r w:rsidR="00806C3C" w:rsidRPr="00806C3C">
        <w:rPr>
          <w:rFonts w:asciiTheme="minorHAnsi" w:hAnsiTheme="minorHAnsi" w:cstheme="minorHAnsi"/>
          <w:sz w:val="32"/>
        </w:rPr>
        <w:t>Job Description and Personal Specification</w:t>
      </w:r>
    </w:p>
    <w:p w14:paraId="6E077F10" w14:textId="77777777" w:rsidR="004158D1" w:rsidRPr="004158D1" w:rsidRDefault="004158D1" w:rsidP="004158D1"/>
    <w:p w14:paraId="18F32E9F" w14:textId="0D972A0B" w:rsidR="00EE43EF" w:rsidRDefault="00385BB3" w:rsidP="00385BB3">
      <w:r>
        <w:tab/>
      </w:r>
      <w:r>
        <w:tab/>
      </w:r>
    </w:p>
    <w:p w14:paraId="4A343CE1" w14:textId="00C51F89" w:rsidR="007956D2" w:rsidRPr="00AD5926" w:rsidRDefault="00A26512" w:rsidP="00AD5926">
      <w:pPr>
        <w:ind w:right="543"/>
        <w:rPr>
          <w:rStyle w:val="IntenseReference"/>
          <w:rFonts w:eastAsia="Times New Roman" w:cstheme="minorHAnsi"/>
          <w:bCs w:val="0"/>
          <w:smallCaps w:val="0"/>
          <w:color w:val="auto"/>
          <w:spacing w:val="0"/>
          <w:sz w:val="28"/>
          <w:szCs w:val="24"/>
        </w:rPr>
      </w:pPr>
      <w:r w:rsidRPr="001D6698">
        <w:rPr>
          <w:rStyle w:val="IntenseReference"/>
        </w:rPr>
        <w:t>Salary Scale:</w:t>
      </w:r>
      <w:r w:rsidR="00385BB3" w:rsidRPr="001D6698">
        <w:rPr>
          <w:rStyle w:val="IntenseReference"/>
        </w:rPr>
        <w:tab/>
      </w:r>
      <w:r w:rsidR="00AD54A8" w:rsidRPr="00AD5926">
        <w:rPr>
          <w:b/>
          <w:bCs/>
          <w:smallCaps/>
        </w:rPr>
        <w:tab/>
      </w:r>
      <w:r w:rsidR="00AD5926" w:rsidRPr="00AD5926">
        <w:t>SCP LC3 42-45, £45,859- £49,213 (pay award pending</w:t>
      </w:r>
      <w:r w:rsidR="00AD5926">
        <w:t>)</w:t>
      </w:r>
    </w:p>
    <w:p w14:paraId="75ED2FE4" w14:textId="7E87566A" w:rsidR="007956D2" w:rsidRPr="007956D2" w:rsidRDefault="00A26512" w:rsidP="0042512B">
      <w:pPr>
        <w:ind w:left="2160" w:hanging="2160"/>
      </w:pPr>
      <w:r w:rsidRPr="001D6698">
        <w:rPr>
          <w:rStyle w:val="IntenseReference"/>
        </w:rPr>
        <w:t>Hours:</w:t>
      </w:r>
      <w:r w:rsidR="00917125">
        <w:tab/>
      </w:r>
      <w:r w:rsidR="00385BB3">
        <w:t>3</w:t>
      </w:r>
      <w:r w:rsidR="00BF76AF">
        <w:t xml:space="preserve">7 </w:t>
      </w:r>
      <w:r w:rsidR="00385BB3">
        <w:t>hours per week</w:t>
      </w:r>
      <w:r w:rsidR="0042512B">
        <w:t xml:space="preserve"> </w:t>
      </w:r>
      <w:r w:rsidR="00D43E55">
        <w:t>(regular evening meetings with hours to be taken back as time off in lieu</w:t>
      </w:r>
    </w:p>
    <w:p w14:paraId="3252D3D8" w14:textId="594BB634" w:rsidR="00917125" w:rsidRPr="00385BB3" w:rsidRDefault="00A26512" w:rsidP="00385BB3">
      <w:pPr>
        <w:rPr>
          <w:rStyle w:val="Heading3Char"/>
          <w:rFonts w:asciiTheme="minorHAnsi" w:eastAsiaTheme="minorHAnsi" w:hAnsiTheme="minorHAnsi" w:cstheme="minorBidi"/>
          <w:b w:val="0"/>
          <w:bCs w:val="0"/>
          <w:color w:val="auto"/>
        </w:rPr>
      </w:pPr>
      <w:r w:rsidRPr="001D6698">
        <w:rPr>
          <w:rStyle w:val="IntenseReference"/>
        </w:rPr>
        <w:t>Reporting to</w:t>
      </w:r>
      <w:r w:rsidR="00DB30B8" w:rsidRPr="001D6698">
        <w:rPr>
          <w:rStyle w:val="IntenseReference"/>
        </w:rPr>
        <w:t>:</w:t>
      </w:r>
      <w:r w:rsidR="00DB30B8" w:rsidRPr="00385BB3">
        <w:t xml:space="preserve"> </w:t>
      </w:r>
      <w:r w:rsidR="007956D2" w:rsidRPr="00385BB3">
        <w:tab/>
      </w:r>
      <w:r w:rsidR="007956D2">
        <w:tab/>
      </w:r>
      <w:r w:rsidR="0060528A">
        <w:rPr>
          <w:rFonts w:cstheme="minorHAnsi"/>
        </w:rPr>
        <w:t>Full Council via Mayor and Chair of Staffing Committee</w:t>
      </w:r>
    </w:p>
    <w:p w14:paraId="46E108A8" w14:textId="540A2310" w:rsidR="00917125" w:rsidRPr="00385BB3" w:rsidRDefault="00DB30B8" w:rsidP="00385BB3">
      <w:pPr>
        <w:rPr>
          <w:rStyle w:val="Heading3Char"/>
          <w:rFonts w:asciiTheme="minorHAnsi" w:eastAsiaTheme="minorHAnsi" w:hAnsiTheme="minorHAnsi" w:cstheme="minorBidi"/>
          <w:b w:val="0"/>
          <w:bCs w:val="0"/>
          <w:color w:val="auto"/>
        </w:rPr>
      </w:pPr>
      <w:r w:rsidRPr="001D6698">
        <w:rPr>
          <w:rStyle w:val="IntenseReference"/>
        </w:rPr>
        <w:t>Responsible for:</w:t>
      </w:r>
      <w:r>
        <w:t xml:space="preserve"> </w:t>
      </w:r>
      <w:r w:rsidR="007956D2">
        <w:tab/>
      </w:r>
      <w:r w:rsidR="0060528A">
        <w:t>Deputy Clerk</w:t>
      </w:r>
    </w:p>
    <w:p w14:paraId="29D1160F" w14:textId="2E95E0E2" w:rsidR="00DB30B8" w:rsidRDefault="00DB30B8" w:rsidP="00385BB3">
      <w:r w:rsidRPr="001D6698">
        <w:rPr>
          <w:rStyle w:val="IntenseReference"/>
        </w:rPr>
        <w:t>Contract:</w:t>
      </w:r>
      <w:r w:rsidRPr="007956D2">
        <w:rPr>
          <w:rStyle w:val="Heading3Char"/>
        </w:rPr>
        <w:t xml:space="preserve"> </w:t>
      </w:r>
      <w:r w:rsidR="007956D2" w:rsidRPr="007956D2">
        <w:rPr>
          <w:rStyle w:val="Heading3Char"/>
        </w:rPr>
        <w:tab/>
      </w:r>
      <w:r w:rsidR="007956D2">
        <w:tab/>
      </w:r>
      <w:r>
        <w:t>Permanent (subject to satisfactory completion of probationary period)</w:t>
      </w:r>
    </w:p>
    <w:p w14:paraId="10EE57F2" w14:textId="77777777" w:rsidR="007956D2" w:rsidRDefault="007956D2" w:rsidP="00A26512"/>
    <w:p w14:paraId="25AA93F1" w14:textId="596D0D38" w:rsidR="00286B30" w:rsidRDefault="007956D2" w:rsidP="00286B30">
      <w:pPr>
        <w:pStyle w:val="Heading1"/>
      </w:pPr>
      <w:r>
        <w:t>The Rol</w:t>
      </w:r>
      <w:r w:rsidR="00286B30">
        <w:t>e</w:t>
      </w:r>
    </w:p>
    <w:p w14:paraId="47A1100F" w14:textId="08F1ECD0" w:rsidR="00E01CFC" w:rsidRDefault="00E01CFC" w:rsidP="00E01CFC"/>
    <w:p w14:paraId="4CC95391" w14:textId="15464462" w:rsidR="00B60A31" w:rsidRDefault="00B60A31" w:rsidP="00B60A31">
      <w:r w:rsidRPr="00B13FBD">
        <w:t xml:space="preserve">The Town Clerk is </w:t>
      </w:r>
      <w:r>
        <w:t>the Prop</w:t>
      </w:r>
      <w:r w:rsidRPr="00B13FBD">
        <w:t xml:space="preserve">er Officer of the Council and as such is under a statutory duty to carry out the instructions of the Council </w:t>
      </w:r>
      <w:r>
        <w:t xml:space="preserve">and </w:t>
      </w:r>
      <w:r w:rsidRPr="00B13FBD">
        <w:t>to serve or issue all the notifications required by law</w:t>
      </w:r>
      <w:r>
        <w:t xml:space="preserve">. </w:t>
      </w:r>
      <w:r w:rsidRPr="00B13FBD">
        <w:t xml:space="preserve">The Town Clerk </w:t>
      </w:r>
      <w:r>
        <w:t xml:space="preserve">will </w:t>
      </w:r>
      <w:r w:rsidRPr="00B13FBD">
        <w:t xml:space="preserve">advise the Council on and assist in the formation of overall policies to be followed in respect of the Councils activities and </w:t>
      </w:r>
      <w:proofErr w:type="gramStart"/>
      <w:r w:rsidRPr="00B13FBD">
        <w:t>in particular to</w:t>
      </w:r>
      <w:proofErr w:type="gramEnd"/>
      <w:r w:rsidRPr="00B13FBD">
        <w:t xml:space="preserve"> produce all the information required for making effective decisions</w:t>
      </w:r>
      <w:r>
        <w:t>.</w:t>
      </w:r>
      <w:r w:rsidRPr="00B13FBD">
        <w:t xml:space="preserve"> The person appointed will be </w:t>
      </w:r>
      <w:r>
        <w:t xml:space="preserve">responsible for the management of staff and resources and will take the lead on the Council’s major projects. </w:t>
      </w:r>
      <w:r w:rsidRPr="00B13FBD">
        <w:t xml:space="preserve"> </w:t>
      </w:r>
      <w:r w:rsidR="00D505C8">
        <w:t xml:space="preserve">The Council also delegates </w:t>
      </w:r>
      <w:proofErr w:type="spellStart"/>
      <w:proofErr w:type="gramStart"/>
      <w:r w:rsidR="00D505C8">
        <w:t>it’s</w:t>
      </w:r>
      <w:proofErr w:type="spellEnd"/>
      <w:proofErr w:type="gramEnd"/>
      <w:r w:rsidR="00D505C8">
        <w:t xml:space="preserve"> responsibilities to the Clerk for Health and Safety in the workplace.</w:t>
      </w:r>
    </w:p>
    <w:p w14:paraId="6297C7E0" w14:textId="77777777" w:rsidR="00B60A31" w:rsidRPr="00B13FBD" w:rsidRDefault="00B60A31" w:rsidP="00B60A31"/>
    <w:p w14:paraId="73DBD349" w14:textId="05229D92" w:rsidR="00B60A31" w:rsidRDefault="00B60A31" w:rsidP="00B60A31">
      <w:r>
        <w:t xml:space="preserve">The Town Clerk, under section 151 of the Local Government Act 1972 is also the Council’s designated Responsible Financial Officer. This means they effectively manage and monitor the Council’s finance, advise the Council on a financial strategy that meets its finance and policy objectives and ensure that its accounts and administrative procedures comply with the requirements of Accounts and Audit and other relevant regulations. </w:t>
      </w:r>
    </w:p>
    <w:p w14:paraId="69FC2DF0" w14:textId="77777777" w:rsidR="00286B30" w:rsidRDefault="00286B30" w:rsidP="008D1404"/>
    <w:p w14:paraId="44267C63" w14:textId="5A007A67" w:rsidR="008D1404" w:rsidRDefault="0001079A" w:rsidP="00581D11">
      <w:pPr>
        <w:pStyle w:val="Heading1"/>
      </w:pPr>
      <w:r w:rsidRPr="00581D11">
        <w:t>Key Tasks and Responsibilities</w:t>
      </w:r>
    </w:p>
    <w:p w14:paraId="6809DDAE" w14:textId="77777777" w:rsidR="00F556FA" w:rsidRDefault="00F556FA" w:rsidP="00F556FA"/>
    <w:p w14:paraId="5D8A5046" w14:textId="77777777" w:rsidR="00F556FA" w:rsidRPr="005A562C" w:rsidRDefault="00F556FA" w:rsidP="00F556FA">
      <w:pPr>
        <w:spacing w:line="360" w:lineRule="auto"/>
        <w:rPr>
          <w:b/>
          <w:u w:val="single"/>
        </w:rPr>
      </w:pPr>
      <w:r w:rsidRPr="005A562C">
        <w:rPr>
          <w:b/>
          <w:u w:val="single"/>
        </w:rPr>
        <w:t>Strategic Responsibilities</w:t>
      </w:r>
    </w:p>
    <w:p w14:paraId="1E367522" w14:textId="77777777" w:rsidR="00F556FA" w:rsidRDefault="00F556FA" w:rsidP="00EA34DB">
      <w:pPr>
        <w:pStyle w:val="ListParagraph"/>
        <w:numPr>
          <w:ilvl w:val="0"/>
          <w:numId w:val="8"/>
        </w:numPr>
      </w:pPr>
      <w:r>
        <w:t>To assist the Council to develop and implement a strategic vision for the town and surrounding area, and to develop the appropriate performance management methods to monitor their progress.</w:t>
      </w:r>
    </w:p>
    <w:p w14:paraId="2A385BD1" w14:textId="77777777" w:rsidR="00F556FA" w:rsidRDefault="00F556FA" w:rsidP="00F556FA"/>
    <w:p w14:paraId="4F2718D2" w14:textId="77777777" w:rsidR="00F556FA" w:rsidRDefault="00F556FA" w:rsidP="00EA34DB">
      <w:pPr>
        <w:pStyle w:val="ListParagraph"/>
        <w:numPr>
          <w:ilvl w:val="0"/>
          <w:numId w:val="8"/>
        </w:numPr>
      </w:pPr>
      <w:r>
        <w:t>To regularly review the achievements and objectives with the Council and work with the Chairs of the appropriate committees to develop action plans to deliver objectives.</w:t>
      </w:r>
    </w:p>
    <w:p w14:paraId="29F01D76" w14:textId="77777777" w:rsidR="00F556FA" w:rsidRDefault="00F556FA" w:rsidP="00F556FA"/>
    <w:p w14:paraId="7BA7044A" w14:textId="77777777" w:rsidR="00F556FA" w:rsidRDefault="00F556FA" w:rsidP="00EA34DB">
      <w:pPr>
        <w:pStyle w:val="ListParagraph"/>
        <w:numPr>
          <w:ilvl w:val="0"/>
          <w:numId w:val="8"/>
        </w:numPr>
      </w:pPr>
      <w:r>
        <w:t>To monitor the policies of the Council to ensure their effectiveness, reviewing and revising as necessary.</w:t>
      </w:r>
    </w:p>
    <w:p w14:paraId="515C9593" w14:textId="77777777" w:rsidR="00F556FA" w:rsidRDefault="00F556FA" w:rsidP="00F556FA"/>
    <w:p w14:paraId="67E30AA2" w14:textId="77777777" w:rsidR="00F556FA" w:rsidRDefault="00F556FA" w:rsidP="00EA34DB">
      <w:pPr>
        <w:pStyle w:val="ListParagraph"/>
        <w:numPr>
          <w:ilvl w:val="0"/>
          <w:numId w:val="8"/>
        </w:numPr>
      </w:pPr>
      <w:r>
        <w:t>To regularly monitor and review and update council’s financial processes and procedures as written in the Town Council Financial Regulations, and ensure compliance with council’s statutory responsibilities, financial regulations, and other council policy on all financial matters.</w:t>
      </w:r>
    </w:p>
    <w:p w14:paraId="769EB231" w14:textId="77777777" w:rsidR="00F556FA" w:rsidRDefault="00F556FA" w:rsidP="00F556FA"/>
    <w:p w14:paraId="412700F4" w14:textId="77777777" w:rsidR="00F556FA" w:rsidRPr="005A562C" w:rsidRDefault="00F556FA" w:rsidP="00F556FA">
      <w:pPr>
        <w:spacing w:line="360" w:lineRule="auto"/>
        <w:rPr>
          <w:b/>
          <w:u w:val="single"/>
        </w:rPr>
      </w:pPr>
      <w:r w:rsidRPr="005A562C">
        <w:rPr>
          <w:b/>
          <w:u w:val="single"/>
        </w:rPr>
        <w:t>Staff Responsibilities</w:t>
      </w:r>
      <w:r>
        <w:rPr>
          <w:b/>
          <w:u w:val="single"/>
        </w:rPr>
        <w:t xml:space="preserve"> </w:t>
      </w:r>
      <w:r>
        <w:t>(see separate staff structure)</w:t>
      </w:r>
    </w:p>
    <w:p w14:paraId="105C73ED" w14:textId="77777777" w:rsidR="00F556FA" w:rsidRDefault="00F556FA" w:rsidP="00EA34DB">
      <w:pPr>
        <w:pStyle w:val="ListParagraph"/>
        <w:numPr>
          <w:ilvl w:val="0"/>
          <w:numId w:val="9"/>
        </w:numPr>
      </w:pPr>
      <w:r>
        <w:t xml:space="preserve">To line manage other members of staff in keeping with the policies of the Council which includes both direct and indirect supervision. </w:t>
      </w:r>
    </w:p>
    <w:p w14:paraId="45D7F20F" w14:textId="77777777" w:rsidR="00F556FA" w:rsidRDefault="00F556FA" w:rsidP="00F556FA"/>
    <w:p w14:paraId="086E14AD" w14:textId="77777777" w:rsidR="00F556FA" w:rsidRDefault="00F556FA" w:rsidP="00EA34DB">
      <w:pPr>
        <w:pStyle w:val="ListParagraph"/>
        <w:numPr>
          <w:ilvl w:val="0"/>
          <w:numId w:val="9"/>
        </w:numPr>
      </w:pPr>
      <w:r>
        <w:t>To ensure effective delegation and allocation of responsibilities and activities to members of staff.</w:t>
      </w:r>
    </w:p>
    <w:p w14:paraId="021BE18E" w14:textId="77777777" w:rsidR="00F556FA" w:rsidRDefault="00F556FA" w:rsidP="00F556FA"/>
    <w:p w14:paraId="02A8BA9D" w14:textId="77777777" w:rsidR="00F556FA" w:rsidRDefault="00F556FA" w:rsidP="00EA34DB">
      <w:pPr>
        <w:pStyle w:val="ListParagraph"/>
        <w:numPr>
          <w:ilvl w:val="0"/>
          <w:numId w:val="9"/>
        </w:numPr>
      </w:pPr>
      <w:r>
        <w:t>To ensure the appropriate training of staff and updating of skills to match their responsibilities and duties in the light of annual appraisals and regular monitoring.</w:t>
      </w:r>
    </w:p>
    <w:p w14:paraId="1E0BCB18" w14:textId="77777777" w:rsidR="00F556FA" w:rsidRDefault="00F556FA" w:rsidP="00F556FA"/>
    <w:p w14:paraId="457B08B8" w14:textId="77777777" w:rsidR="00F556FA" w:rsidRDefault="00F556FA" w:rsidP="00EA34DB">
      <w:pPr>
        <w:pStyle w:val="ListParagraph"/>
        <w:numPr>
          <w:ilvl w:val="0"/>
          <w:numId w:val="9"/>
        </w:numPr>
      </w:pPr>
      <w:r>
        <w:t>To undertake all the necessary activities in connection with the recruitment of staff, the management of salaries and conditions of employment.</w:t>
      </w:r>
    </w:p>
    <w:p w14:paraId="1C0A451A" w14:textId="77777777" w:rsidR="00F556FA" w:rsidRDefault="00F556FA" w:rsidP="00F556FA"/>
    <w:p w14:paraId="5109AA25" w14:textId="77777777" w:rsidR="00F556FA" w:rsidRDefault="00F556FA" w:rsidP="00EA34DB">
      <w:pPr>
        <w:pStyle w:val="ListParagraph"/>
        <w:numPr>
          <w:ilvl w:val="0"/>
          <w:numId w:val="9"/>
        </w:numPr>
      </w:pPr>
      <w:r w:rsidRPr="00EA34DB">
        <w:rPr>
          <w:color w:val="000000" w:themeColor="text1"/>
        </w:rPr>
        <w:t xml:space="preserve">To advise members on staffing and the staff structure as necessary </w:t>
      </w:r>
      <w:proofErr w:type="gramStart"/>
      <w:r w:rsidRPr="00EA34DB">
        <w:rPr>
          <w:color w:val="000000" w:themeColor="text1"/>
        </w:rPr>
        <w:t>in order to</w:t>
      </w:r>
      <w:proofErr w:type="gramEnd"/>
      <w:r w:rsidRPr="00EA34DB">
        <w:rPr>
          <w:color w:val="000000" w:themeColor="text1"/>
        </w:rPr>
        <w:t xml:space="preserve"> meet the objectives of</w:t>
      </w:r>
      <w:r>
        <w:t xml:space="preserve"> the Council. </w:t>
      </w:r>
    </w:p>
    <w:p w14:paraId="7AD13404" w14:textId="77777777" w:rsidR="00F556FA" w:rsidRDefault="00F556FA" w:rsidP="00F556FA"/>
    <w:p w14:paraId="46C570D8" w14:textId="77777777" w:rsidR="00F556FA" w:rsidRPr="005A562C" w:rsidRDefault="00F556FA" w:rsidP="00F556FA">
      <w:pPr>
        <w:spacing w:line="360" w:lineRule="auto"/>
        <w:rPr>
          <w:b/>
          <w:u w:val="single"/>
        </w:rPr>
      </w:pPr>
      <w:r w:rsidRPr="005A562C">
        <w:rPr>
          <w:b/>
          <w:u w:val="single"/>
        </w:rPr>
        <w:t>Statutory Responsibilities</w:t>
      </w:r>
    </w:p>
    <w:p w14:paraId="1F86DDD2" w14:textId="77777777" w:rsidR="00F556FA" w:rsidRDefault="00F556FA" w:rsidP="00EA34DB">
      <w:pPr>
        <w:pStyle w:val="ListParagraph"/>
        <w:numPr>
          <w:ilvl w:val="0"/>
          <w:numId w:val="10"/>
        </w:numPr>
      </w:pPr>
      <w:r>
        <w:t>To ensure that all statutory and other provisions governing or affecting the running of the Council are observed.</w:t>
      </w:r>
    </w:p>
    <w:p w14:paraId="13F8827B" w14:textId="77777777" w:rsidR="00F556FA" w:rsidRDefault="00F556FA" w:rsidP="00F556FA"/>
    <w:p w14:paraId="3FB25D35" w14:textId="77777777" w:rsidR="00F556FA" w:rsidRDefault="00F556FA" w:rsidP="00EA34DB">
      <w:pPr>
        <w:pStyle w:val="ListParagraph"/>
        <w:numPr>
          <w:ilvl w:val="0"/>
          <w:numId w:val="10"/>
        </w:numPr>
      </w:pPr>
      <w:r>
        <w:t>To advise the Council in relation to its legal obligations including those as an employer and a service provider, and in relation to Health &amp; Safety</w:t>
      </w:r>
    </w:p>
    <w:p w14:paraId="38AEA0C2" w14:textId="77777777" w:rsidR="00F556FA" w:rsidRDefault="00F556FA" w:rsidP="00F556FA"/>
    <w:p w14:paraId="1E59F889" w14:textId="77777777" w:rsidR="00F556FA" w:rsidRDefault="00F556FA" w:rsidP="00EA34DB">
      <w:pPr>
        <w:pStyle w:val="ListParagraph"/>
        <w:numPr>
          <w:ilvl w:val="0"/>
          <w:numId w:val="10"/>
        </w:numPr>
      </w:pPr>
      <w:r>
        <w:t>To alert Members of Council to changes in respect of their statutory and other responsibilities as Councillors and act as advisor to members on such matters as required.</w:t>
      </w:r>
    </w:p>
    <w:p w14:paraId="7CA0733C" w14:textId="77777777" w:rsidR="00F556FA" w:rsidRDefault="00F556FA" w:rsidP="00F556FA"/>
    <w:p w14:paraId="3271D256" w14:textId="77777777" w:rsidR="00F556FA" w:rsidRPr="005A562C" w:rsidRDefault="00F556FA" w:rsidP="00F556FA">
      <w:pPr>
        <w:spacing w:line="360" w:lineRule="auto"/>
        <w:rPr>
          <w:b/>
          <w:u w:val="single"/>
        </w:rPr>
      </w:pPr>
      <w:r w:rsidRPr="005A562C">
        <w:rPr>
          <w:b/>
          <w:u w:val="single"/>
        </w:rPr>
        <w:t>Financial Responsibilities</w:t>
      </w:r>
    </w:p>
    <w:p w14:paraId="539F0BBA" w14:textId="77777777" w:rsidR="00F556FA" w:rsidRDefault="00F556FA" w:rsidP="00EA34DB">
      <w:pPr>
        <w:pStyle w:val="ListParagraph"/>
        <w:numPr>
          <w:ilvl w:val="0"/>
          <w:numId w:val="11"/>
        </w:numPr>
      </w:pPr>
      <w:r>
        <w:t>To ensure that all the statutory duties are carried out in accordance with the prescribed timescales</w:t>
      </w:r>
    </w:p>
    <w:p w14:paraId="1791BA49" w14:textId="77777777" w:rsidR="00F556FA" w:rsidRDefault="00F556FA" w:rsidP="00F556FA"/>
    <w:p w14:paraId="4CA44295" w14:textId="77777777" w:rsidR="00F556FA" w:rsidRDefault="00F556FA" w:rsidP="00EA34DB">
      <w:pPr>
        <w:pStyle w:val="ListParagraph"/>
        <w:numPr>
          <w:ilvl w:val="0"/>
          <w:numId w:val="11"/>
        </w:numPr>
      </w:pPr>
      <w:r>
        <w:t>To ensure that the Council’s annual budget is set and managed.</w:t>
      </w:r>
    </w:p>
    <w:p w14:paraId="549B3395" w14:textId="77777777" w:rsidR="00F556FA" w:rsidRDefault="00F556FA" w:rsidP="00F556FA">
      <w:pPr>
        <w:spacing w:line="240" w:lineRule="auto"/>
      </w:pPr>
    </w:p>
    <w:p w14:paraId="6116B2B8" w14:textId="77777777" w:rsidR="00F556FA" w:rsidRDefault="00F556FA" w:rsidP="00EA34DB">
      <w:pPr>
        <w:pStyle w:val="ListParagraph"/>
        <w:numPr>
          <w:ilvl w:val="0"/>
          <w:numId w:val="11"/>
        </w:numPr>
        <w:spacing w:line="240" w:lineRule="auto"/>
      </w:pPr>
      <w:r>
        <w:t xml:space="preserve">To ensure that best practice is followed, and suitable systems, procedures and controls are in place to minimise risk and ensure council financial affairs are well managed. </w:t>
      </w:r>
      <w:r>
        <w:br/>
      </w:r>
    </w:p>
    <w:p w14:paraId="3ED323A5" w14:textId="77777777" w:rsidR="00F556FA" w:rsidRDefault="00F556FA" w:rsidP="00EA34DB">
      <w:pPr>
        <w:pStyle w:val="ListParagraph"/>
        <w:numPr>
          <w:ilvl w:val="0"/>
          <w:numId w:val="11"/>
        </w:numPr>
        <w:spacing w:line="240" w:lineRule="auto"/>
      </w:pPr>
      <w:r>
        <w:t xml:space="preserve">To prepare financial reports for Council, Committees, and other project working groups. These reports will cover budget monitoring, fund balances, income and expenditure, </w:t>
      </w:r>
      <w:proofErr w:type="gramStart"/>
      <w:r>
        <w:t>assets</w:t>
      </w:r>
      <w:proofErr w:type="gramEnd"/>
      <w:r>
        <w:t xml:space="preserve"> and liabilities, monitoring of reserves and other relevant current matters.</w:t>
      </w:r>
    </w:p>
    <w:p w14:paraId="450B52DF" w14:textId="77777777" w:rsidR="00F556FA" w:rsidRDefault="00F556FA" w:rsidP="00F556FA">
      <w:pPr>
        <w:spacing w:line="240" w:lineRule="auto"/>
      </w:pPr>
    </w:p>
    <w:p w14:paraId="5E771E5C" w14:textId="77777777" w:rsidR="00F556FA" w:rsidRDefault="00F556FA" w:rsidP="00EA34DB">
      <w:pPr>
        <w:pStyle w:val="ListParagraph"/>
        <w:numPr>
          <w:ilvl w:val="0"/>
          <w:numId w:val="11"/>
        </w:numPr>
        <w:spacing w:line="240" w:lineRule="auto"/>
      </w:pPr>
      <w:r>
        <w:lastRenderedPageBreak/>
        <w:t>To submit the Council’s precept request to South Gloucestershire Council and supply any breakdown request.</w:t>
      </w:r>
    </w:p>
    <w:p w14:paraId="1AD49819" w14:textId="77777777" w:rsidR="00F556FA" w:rsidRDefault="00F556FA" w:rsidP="00F556FA">
      <w:pPr>
        <w:pStyle w:val="ListParagraph"/>
      </w:pPr>
    </w:p>
    <w:p w14:paraId="68DBC767" w14:textId="77777777" w:rsidR="00F556FA" w:rsidRDefault="00F556FA" w:rsidP="00EA34DB">
      <w:pPr>
        <w:pStyle w:val="ListParagraph"/>
        <w:numPr>
          <w:ilvl w:val="0"/>
          <w:numId w:val="11"/>
        </w:numPr>
        <w:spacing w:line="240" w:lineRule="auto"/>
      </w:pPr>
      <w:r>
        <w:t>To prepare and submit the annual financial return and supporting paperwork for approval by the Town Council and subsequently internal and external audit. To carry out liaison with auditors.</w:t>
      </w:r>
    </w:p>
    <w:p w14:paraId="3ACF4A0F" w14:textId="77777777" w:rsidR="00F556FA" w:rsidRDefault="00F556FA" w:rsidP="00F556FA"/>
    <w:p w14:paraId="3D58E675" w14:textId="77777777" w:rsidR="00F556FA" w:rsidRDefault="00F556FA" w:rsidP="00EA34DB">
      <w:pPr>
        <w:pStyle w:val="ListParagraph"/>
        <w:numPr>
          <w:ilvl w:val="0"/>
          <w:numId w:val="11"/>
        </w:numPr>
      </w:pPr>
      <w:r>
        <w:t>To identify sources of external funding for projects and partnership work. To carry out the necessary research to write and submit funding bids to grant making organisations, including partners and/or stakeholders as required.</w:t>
      </w:r>
    </w:p>
    <w:p w14:paraId="168DFB83" w14:textId="77777777" w:rsidR="00F556FA" w:rsidRDefault="00F556FA" w:rsidP="00F556FA"/>
    <w:p w14:paraId="5FF67E5F" w14:textId="77777777" w:rsidR="00F556FA" w:rsidRDefault="00F556FA" w:rsidP="00EA34DB">
      <w:pPr>
        <w:pStyle w:val="ListParagraph"/>
        <w:numPr>
          <w:ilvl w:val="0"/>
          <w:numId w:val="11"/>
        </w:numPr>
        <w:spacing w:line="240" w:lineRule="auto"/>
      </w:pPr>
      <w:r>
        <w:t>To check the submission of quarterly VAT returns and to deal with VAT inspections.</w:t>
      </w:r>
    </w:p>
    <w:p w14:paraId="0E5ADBAE" w14:textId="77777777" w:rsidR="00F556FA" w:rsidRDefault="00F556FA" w:rsidP="00F556FA">
      <w:pPr>
        <w:pStyle w:val="ListParagraph"/>
      </w:pPr>
    </w:p>
    <w:p w14:paraId="4EAA5B88" w14:textId="77777777" w:rsidR="00F556FA" w:rsidRDefault="00F556FA" w:rsidP="00EA34DB">
      <w:pPr>
        <w:pStyle w:val="ListParagraph"/>
        <w:numPr>
          <w:ilvl w:val="0"/>
          <w:numId w:val="11"/>
        </w:numPr>
        <w:spacing w:line="240" w:lineRule="auto"/>
      </w:pPr>
      <w:r>
        <w:t>To verify and code (</w:t>
      </w:r>
      <w:proofErr w:type="gramStart"/>
      <w:r>
        <w:t>i.e.</w:t>
      </w:r>
      <w:proofErr w:type="gramEnd"/>
      <w:r>
        <w:t xml:space="preserve"> allocate to expenditure heads) suppliers’ invoices prior to certification for payment.</w:t>
      </w:r>
      <w:r>
        <w:br/>
      </w:r>
    </w:p>
    <w:p w14:paraId="78864885" w14:textId="77777777" w:rsidR="00F556FA" w:rsidRDefault="00F556FA" w:rsidP="00EA34DB">
      <w:pPr>
        <w:pStyle w:val="ListParagraph"/>
        <w:numPr>
          <w:ilvl w:val="0"/>
          <w:numId w:val="11"/>
        </w:numPr>
        <w:spacing w:line="240" w:lineRule="auto"/>
      </w:pPr>
      <w:r>
        <w:t>To manage and maintain the councils risk register and advise council accordingly.</w:t>
      </w:r>
      <w:r>
        <w:br/>
      </w:r>
    </w:p>
    <w:p w14:paraId="52990788" w14:textId="77777777" w:rsidR="00F556FA" w:rsidRDefault="00F556FA" w:rsidP="00EA34DB">
      <w:pPr>
        <w:pStyle w:val="ListParagraph"/>
        <w:numPr>
          <w:ilvl w:val="0"/>
          <w:numId w:val="11"/>
        </w:numPr>
        <w:spacing w:line="240" w:lineRule="auto"/>
      </w:pPr>
      <w:r>
        <w:t>To arrange council insurance and process claims as necessary. To report annually to the Finance and Policy Committee on insurance risk covered including fidelity guarantee insurance.</w:t>
      </w:r>
    </w:p>
    <w:p w14:paraId="53C2D7ED" w14:textId="77777777" w:rsidR="00F556FA" w:rsidRDefault="00F556FA" w:rsidP="00F556FA"/>
    <w:p w14:paraId="74E29209" w14:textId="77777777" w:rsidR="00F556FA" w:rsidRDefault="00F556FA" w:rsidP="00EA34DB">
      <w:pPr>
        <w:pStyle w:val="ListParagraph"/>
        <w:numPr>
          <w:ilvl w:val="0"/>
          <w:numId w:val="11"/>
        </w:numPr>
      </w:pPr>
      <w:r w:rsidRPr="009C7DD2">
        <w:t xml:space="preserve">To manage and oversee the arrangements for </w:t>
      </w:r>
      <w:r>
        <w:t xml:space="preserve">ensuring </w:t>
      </w:r>
      <w:r w:rsidRPr="009C7DD2">
        <w:t>quotations</w:t>
      </w:r>
      <w:r>
        <w:t xml:space="preserve">, </w:t>
      </w:r>
      <w:r w:rsidRPr="009C7DD2">
        <w:t>tenders and contracts</w:t>
      </w:r>
      <w:r>
        <w:t xml:space="preserve"> are issued in accordance with financial regulations.</w:t>
      </w:r>
    </w:p>
    <w:p w14:paraId="33095589" w14:textId="77777777" w:rsidR="00F556FA" w:rsidRDefault="00F556FA" w:rsidP="00F556FA"/>
    <w:p w14:paraId="082342C3" w14:textId="77777777" w:rsidR="00F556FA" w:rsidRPr="005A562C" w:rsidRDefault="00F556FA" w:rsidP="00F556FA">
      <w:pPr>
        <w:spacing w:line="360" w:lineRule="auto"/>
        <w:rPr>
          <w:b/>
          <w:u w:val="single"/>
        </w:rPr>
      </w:pPr>
      <w:r w:rsidRPr="005A562C">
        <w:rPr>
          <w:b/>
          <w:u w:val="single"/>
        </w:rPr>
        <w:t>Asset Management Responsibilities</w:t>
      </w:r>
    </w:p>
    <w:p w14:paraId="4BC4EC16" w14:textId="32B6B2B3" w:rsidR="00F556FA" w:rsidRDefault="00F556FA" w:rsidP="00EA34DB">
      <w:pPr>
        <w:pStyle w:val="ListParagraph"/>
        <w:numPr>
          <w:ilvl w:val="0"/>
          <w:numId w:val="12"/>
        </w:numPr>
      </w:pPr>
      <w:r>
        <w:t xml:space="preserve">To oversee the management of the Council’s property portfolio </w:t>
      </w:r>
      <w:r w:rsidR="001E0BE0">
        <w:t xml:space="preserve">and tenant relationships, </w:t>
      </w:r>
      <w:r>
        <w:t>which includes the Town Hall, Thornbury Cemetery, Mundy Playing Fields, several other public open spaces and play areas, St Mary’s Closed Churchyard, Town Clock and War Memorial.</w:t>
      </w:r>
    </w:p>
    <w:p w14:paraId="5CA1D923" w14:textId="77777777" w:rsidR="00F556FA" w:rsidRDefault="00F556FA" w:rsidP="00F556FA"/>
    <w:p w14:paraId="4814090D" w14:textId="77777777" w:rsidR="00F556FA" w:rsidRDefault="00F556FA" w:rsidP="00EA34DB">
      <w:pPr>
        <w:pStyle w:val="ListParagraph"/>
        <w:numPr>
          <w:ilvl w:val="0"/>
          <w:numId w:val="12"/>
        </w:numPr>
      </w:pPr>
      <w:r>
        <w:t>To ensure that the Council has a programme of planned maintenance and inspection and that all statutory duties of a service provider, property owner and landlord are fulfilled.</w:t>
      </w:r>
    </w:p>
    <w:p w14:paraId="43AC22CC" w14:textId="77777777" w:rsidR="00F556FA" w:rsidRDefault="00F556FA" w:rsidP="00F556FA"/>
    <w:p w14:paraId="3DBFB53D" w14:textId="77777777" w:rsidR="00F556FA" w:rsidRDefault="00F556FA" w:rsidP="00EA34DB">
      <w:pPr>
        <w:pStyle w:val="ListParagraph"/>
        <w:numPr>
          <w:ilvl w:val="0"/>
          <w:numId w:val="12"/>
        </w:numPr>
      </w:pPr>
      <w:r>
        <w:t>To ensure that the appropriate terms and conditions, policies and agreed working practices for the hire of facilities are in place and that the Council provides a high quality of service for its customers.</w:t>
      </w:r>
    </w:p>
    <w:p w14:paraId="7E98C9C9" w14:textId="77777777" w:rsidR="00F556FA" w:rsidRDefault="00F556FA" w:rsidP="00F556FA"/>
    <w:p w14:paraId="4682220D" w14:textId="77777777" w:rsidR="00F556FA" w:rsidRPr="00CE652D" w:rsidRDefault="00F556FA" w:rsidP="00EA34DB">
      <w:pPr>
        <w:pStyle w:val="ListParagraph"/>
        <w:numPr>
          <w:ilvl w:val="0"/>
          <w:numId w:val="12"/>
        </w:numPr>
      </w:pPr>
      <w:r>
        <w:t>To act as licensee and designated premises supervisor for council properties.</w:t>
      </w:r>
    </w:p>
    <w:p w14:paraId="09611448" w14:textId="77777777" w:rsidR="00F556FA" w:rsidRDefault="00F556FA" w:rsidP="00F556FA"/>
    <w:p w14:paraId="6C53D38A" w14:textId="77777777" w:rsidR="00F556FA" w:rsidRPr="005A562C" w:rsidRDefault="00F556FA" w:rsidP="00F556FA">
      <w:pPr>
        <w:spacing w:line="360" w:lineRule="auto"/>
        <w:rPr>
          <w:b/>
          <w:u w:val="single"/>
        </w:rPr>
      </w:pPr>
      <w:r w:rsidRPr="005A562C">
        <w:rPr>
          <w:b/>
          <w:u w:val="single"/>
        </w:rPr>
        <w:t>Administrative Responsibilities</w:t>
      </w:r>
    </w:p>
    <w:p w14:paraId="66E7369D" w14:textId="77777777" w:rsidR="00F556FA" w:rsidRDefault="00F556FA" w:rsidP="00EA34DB">
      <w:pPr>
        <w:pStyle w:val="ListParagraph"/>
        <w:numPr>
          <w:ilvl w:val="0"/>
          <w:numId w:val="13"/>
        </w:numPr>
      </w:pPr>
      <w:r>
        <w:t xml:space="preserve">To ensure that the Councils standing orders and financial regulations are reviewed regularly and </w:t>
      </w:r>
      <w:proofErr w:type="gramStart"/>
      <w:r>
        <w:t>in particular to</w:t>
      </w:r>
      <w:proofErr w:type="gramEnd"/>
      <w:r>
        <w:t xml:space="preserve"> ensure that any changes required by changes in the law, guidance or best practice are implemented. (See Committee Structure and delegation information)</w:t>
      </w:r>
    </w:p>
    <w:p w14:paraId="4F270B03" w14:textId="77777777" w:rsidR="00F556FA" w:rsidRDefault="00F556FA" w:rsidP="00F556FA"/>
    <w:p w14:paraId="27DE5419" w14:textId="77777777" w:rsidR="00F556FA" w:rsidRDefault="00F556FA" w:rsidP="00EA34DB">
      <w:pPr>
        <w:pStyle w:val="ListParagraph"/>
        <w:numPr>
          <w:ilvl w:val="0"/>
          <w:numId w:val="13"/>
        </w:numPr>
      </w:pPr>
      <w:r>
        <w:lastRenderedPageBreak/>
        <w:t>To ensure the efficient running of the Town Council offices, reviewing processes and procedures and updating where necessary, making best use of appropriate technology.</w:t>
      </w:r>
    </w:p>
    <w:p w14:paraId="174D0D0A" w14:textId="77777777" w:rsidR="00F556FA" w:rsidRDefault="00F556FA" w:rsidP="00F556FA"/>
    <w:p w14:paraId="01F9F6D4" w14:textId="77777777" w:rsidR="00F556FA" w:rsidRDefault="00F556FA" w:rsidP="00EA34DB">
      <w:pPr>
        <w:pStyle w:val="ListParagraph"/>
        <w:numPr>
          <w:ilvl w:val="0"/>
          <w:numId w:val="13"/>
        </w:numPr>
      </w:pPr>
      <w:r>
        <w:t xml:space="preserve">To ensure the preparation and circulation of agendas and supporting documentation for meetings of the Council and all its committees and subcommittees as necessary and to ensure the preparation and circulation of minutes, </w:t>
      </w:r>
      <w:proofErr w:type="gramStart"/>
      <w:r>
        <w:t>notes</w:t>
      </w:r>
      <w:proofErr w:type="gramEnd"/>
      <w:r>
        <w:t xml:space="preserve"> and reports for approval.</w:t>
      </w:r>
    </w:p>
    <w:p w14:paraId="6D7ECD59" w14:textId="77777777" w:rsidR="00F556FA" w:rsidRDefault="00F556FA" w:rsidP="00F556FA"/>
    <w:p w14:paraId="3498C13A" w14:textId="77777777" w:rsidR="00F556FA" w:rsidRDefault="00F556FA" w:rsidP="00EA34DB">
      <w:pPr>
        <w:pStyle w:val="ListParagraph"/>
        <w:numPr>
          <w:ilvl w:val="0"/>
          <w:numId w:val="13"/>
        </w:numPr>
      </w:pPr>
      <w:r>
        <w:t>To research matters of interest to the Council, taking advice from specialists in particular fields and to prepare reports for circulation and discussion by the Council</w:t>
      </w:r>
    </w:p>
    <w:p w14:paraId="63399C38" w14:textId="77777777" w:rsidR="00F556FA" w:rsidRDefault="00F556FA" w:rsidP="00F556FA"/>
    <w:p w14:paraId="342AFB7E" w14:textId="77777777" w:rsidR="00F556FA" w:rsidRDefault="00F556FA" w:rsidP="00EA34DB">
      <w:pPr>
        <w:pStyle w:val="ListParagraph"/>
        <w:numPr>
          <w:ilvl w:val="0"/>
          <w:numId w:val="13"/>
        </w:numPr>
      </w:pPr>
      <w:r>
        <w:t>To recommend when external specialist advice is needed and to ensure that the information is placed before the Council to assist members in making decisions</w:t>
      </w:r>
    </w:p>
    <w:p w14:paraId="6FFEE0DF" w14:textId="77777777" w:rsidR="00F556FA" w:rsidRDefault="00F556FA" w:rsidP="00F556FA"/>
    <w:p w14:paraId="2005AB86" w14:textId="77777777" w:rsidR="00F556FA" w:rsidRDefault="00F556FA" w:rsidP="00EA34DB">
      <w:pPr>
        <w:pStyle w:val="ListParagraph"/>
        <w:numPr>
          <w:ilvl w:val="0"/>
          <w:numId w:val="13"/>
        </w:numPr>
      </w:pPr>
      <w:r>
        <w:t xml:space="preserve">To draw up on his/her initiative and </w:t>
      </w:r>
      <w:proofErr w:type="gramStart"/>
      <w:r>
        <w:t>as a result of</w:t>
      </w:r>
      <w:proofErr w:type="gramEnd"/>
      <w:r>
        <w:t xml:space="preserve"> suggestions by Councillors, proposals for consideration and to advise on the practicalities and likely effect of specific courses of action.</w:t>
      </w:r>
    </w:p>
    <w:p w14:paraId="1491E55C" w14:textId="77777777" w:rsidR="00F556FA" w:rsidRDefault="00F556FA" w:rsidP="00F556FA"/>
    <w:p w14:paraId="3C18BE4F" w14:textId="77777777" w:rsidR="00F556FA" w:rsidRDefault="00F556FA" w:rsidP="00EA34DB">
      <w:pPr>
        <w:pStyle w:val="ListParagraph"/>
        <w:numPr>
          <w:ilvl w:val="0"/>
          <w:numId w:val="13"/>
        </w:numPr>
      </w:pPr>
      <w:r>
        <w:t xml:space="preserve">To receive correspondence and documents on behalf of the Council and to bring all relevant items to the attention of the members. To issue correspondence </w:t>
      </w:r>
      <w:proofErr w:type="gramStart"/>
      <w:r>
        <w:t>as a result of</w:t>
      </w:r>
      <w:proofErr w:type="gramEnd"/>
      <w:r>
        <w:t xml:space="preserve"> instructions of, or the known policy of the Council</w:t>
      </w:r>
    </w:p>
    <w:p w14:paraId="1C49A5E8" w14:textId="77777777" w:rsidR="00F556FA" w:rsidRDefault="00F556FA" w:rsidP="00F556FA"/>
    <w:p w14:paraId="506E7A84" w14:textId="77777777" w:rsidR="00F556FA" w:rsidRDefault="00F556FA" w:rsidP="00EA34DB">
      <w:pPr>
        <w:pStyle w:val="ListParagraph"/>
        <w:numPr>
          <w:ilvl w:val="0"/>
          <w:numId w:val="13"/>
        </w:numPr>
      </w:pPr>
      <w:r>
        <w:t xml:space="preserve">To ensure the proper maintenance and safe custody of all Council records, </w:t>
      </w:r>
      <w:proofErr w:type="gramStart"/>
      <w:r>
        <w:t>deeds</w:t>
      </w:r>
      <w:proofErr w:type="gramEnd"/>
      <w:r>
        <w:t xml:space="preserve"> and documents.</w:t>
      </w:r>
    </w:p>
    <w:p w14:paraId="395EED80" w14:textId="77777777" w:rsidR="00F556FA" w:rsidRDefault="00F556FA" w:rsidP="00F556FA"/>
    <w:p w14:paraId="09CA0F49" w14:textId="77777777" w:rsidR="00F556FA" w:rsidRDefault="00F556FA" w:rsidP="00EA34DB">
      <w:pPr>
        <w:pStyle w:val="ListParagraph"/>
        <w:numPr>
          <w:ilvl w:val="0"/>
          <w:numId w:val="13"/>
        </w:numPr>
      </w:pPr>
      <w:r>
        <w:t>To be the point of contact for emergency calls relating to council property and services.</w:t>
      </w:r>
    </w:p>
    <w:p w14:paraId="27B91772" w14:textId="77777777" w:rsidR="00F556FA" w:rsidRDefault="00F556FA" w:rsidP="00F556FA"/>
    <w:p w14:paraId="02C54589" w14:textId="77777777" w:rsidR="00F556FA" w:rsidRPr="005A562C" w:rsidRDefault="00F556FA" w:rsidP="00F556FA">
      <w:pPr>
        <w:spacing w:line="360" w:lineRule="auto"/>
        <w:rPr>
          <w:b/>
          <w:u w:val="single"/>
        </w:rPr>
      </w:pPr>
      <w:r w:rsidRPr="005A562C">
        <w:rPr>
          <w:b/>
          <w:u w:val="single"/>
        </w:rPr>
        <w:t>Communications</w:t>
      </w:r>
    </w:p>
    <w:p w14:paraId="6509596E" w14:textId="77777777" w:rsidR="00F556FA" w:rsidRDefault="00F556FA" w:rsidP="00EA34DB">
      <w:pPr>
        <w:pStyle w:val="ListParagraph"/>
        <w:numPr>
          <w:ilvl w:val="0"/>
          <w:numId w:val="14"/>
        </w:numPr>
      </w:pPr>
      <w:r>
        <w:t xml:space="preserve">To act as the Councils representative as required, including attending meetings with key </w:t>
      </w:r>
      <w:proofErr w:type="gramStart"/>
      <w:r>
        <w:t>stakeholders</w:t>
      </w:r>
      <w:proofErr w:type="gramEnd"/>
      <w:r>
        <w:t xml:space="preserve"> and promoting the Council within the local community.</w:t>
      </w:r>
    </w:p>
    <w:p w14:paraId="32B8C7CD" w14:textId="77777777" w:rsidR="00F556FA" w:rsidRDefault="00F556FA" w:rsidP="00F556FA"/>
    <w:p w14:paraId="75D5D118" w14:textId="77777777" w:rsidR="00F556FA" w:rsidRDefault="00F556FA" w:rsidP="00EA34DB">
      <w:pPr>
        <w:pStyle w:val="ListParagraph"/>
        <w:numPr>
          <w:ilvl w:val="0"/>
          <w:numId w:val="14"/>
        </w:numPr>
      </w:pPr>
      <w:r>
        <w:t>To liaise closely with other Town and Parish Councils and public bodies and where appropriate, to participate in joint activities.</w:t>
      </w:r>
    </w:p>
    <w:p w14:paraId="26C38CD1" w14:textId="77777777" w:rsidR="00F556FA" w:rsidRDefault="00F556FA" w:rsidP="00F556FA"/>
    <w:p w14:paraId="36FDF496" w14:textId="77777777" w:rsidR="00F556FA" w:rsidRDefault="00F556FA" w:rsidP="00EA34DB">
      <w:pPr>
        <w:pStyle w:val="ListParagraph"/>
        <w:numPr>
          <w:ilvl w:val="0"/>
          <w:numId w:val="14"/>
        </w:numPr>
      </w:pPr>
      <w:r>
        <w:t>To represent the Council to members of the public and ensure that enquiries are dealt with sensitively and diplomatically.</w:t>
      </w:r>
    </w:p>
    <w:p w14:paraId="479CDCFB" w14:textId="77777777" w:rsidR="00F556FA" w:rsidRDefault="00F556FA" w:rsidP="00F556FA"/>
    <w:p w14:paraId="67D675C1" w14:textId="77777777" w:rsidR="00F556FA" w:rsidRDefault="00F556FA" w:rsidP="00EA34DB">
      <w:pPr>
        <w:pStyle w:val="ListParagraph"/>
        <w:numPr>
          <w:ilvl w:val="0"/>
          <w:numId w:val="14"/>
        </w:numPr>
      </w:pPr>
      <w:r>
        <w:t>To ensure management and maintenance of the Town Council websites and social media accounts</w:t>
      </w:r>
    </w:p>
    <w:p w14:paraId="29704E86" w14:textId="77777777" w:rsidR="00F556FA" w:rsidRDefault="00F556FA" w:rsidP="00F556FA"/>
    <w:p w14:paraId="54812340" w14:textId="77777777" w:rsidR="00F556FA" w:rsidRDefault="00F556FA" w:rsidP="00EA34DB">
      <w:pPr>
        <w:pStyle w:val="ListParagraph"/>
        <w:numPr>
          <w:ilvl w:val="0"/>
          <w:numId w:val="14"/>
        </w:numPr>
      </w:pPr>
      <w:r>
        <w:t>To prepare press releases about the activities of the Council and to respond to ad hoc enquiries from the press, acting as Council Spokesperson and making press statements as required.</w:t>
      </w:r>
    </w:p>
    <w:p w14:paraId="79322D68" w14:textId="77777777" w:rsidR="00F556FA" w:rsidRDefault="00F556FA" w:rsidP="00F556FA"/>
    <w:p w14:paraId="1504E2D9" w14:textId="77777777" w:rsidR="00F556FA" w:rsidRDefault="00F556FA" w:rsidP="00EA34DB">
      <w:pPr>
        <w:pStyle w:val="ListParagraph"/>
        <w:numPr>
          <w:ilvl w:val="0"/>
          <w:numId w:val="14"/>
        </w:numPr>
      </w:pPr>
      <w:r>
        <w:t xml:space="preserve">To prepare for the Annual Town Meeting, ensuring that it provides an opportunity for </w:t>
      </w:r>
      <w:proofErr w:type="gramStart"/>
      <w:r>
        <w:t>local residents</w:t>
      </w:r>
      <w:proofErr w:type="gramEnd"/>
      <w:r>
        <w:t xml:space="preserve"> to participate</w:t>
      </w:r>
    </w:p>
    <w:p w14:paraId="777F603E" w14:textId="77777777" w:rsidR="00F556FA" w:rsidRDefault="00F556FA" w:rsidP="00F556FA"/>
    <w:p w14:paraId="6C9C1A50" w14:textId="77777777" w:rsidR="00F556FA" w:rsidRDefault="00F556FA" w:rsidP="00EA34DB">
      <w:pPr>
        <w:pStyle w:val="ListParagraph"/>
        <w:numPr>
          <w:ilvl w:val="0"/>
          <w:numId w:val="14"/>
        </w:numPr>
      </w:pPr>
      <w:r>
        <w:t xml:space="preserve">To ensure that relevant information on the Council and other related matters is made widely available to members of the public through traditional means such as newsletters and noticeboards </w:t>
      </w:r>
      <w:proofErr w:type="gramStart"/>
      <w:r>
        <w:t>and also</w:t>
      </w:r>
      <w:proofErr w:type="gramEnd"/>
      <w:r>
        <w:t xml:space="preserve"> making best use of technology.</w:t>
      </w:r>
    </w:p>
    <w:p w14:paraId="3BAA6F91" w14:textId="77777777" w:rsidR="00F556FA" w:rsidRDefault="00F556FA" w:rsidP="00F556FA"/>
    <w:p w14:paraId="1486D4F0" w14:textId="77777777" w:rsidR="00F556FA" w:rsidRDefault="00F556FA" w:rsidP="00EA34DB">
      <w:pPr>
        <w:pStyle w:val="ListParagraph"/>
        <w:numPr>
          <w:ilvl w:val="0"/>
          <w:numId w:val="14"/>
        </w:numPr>
      </w:pPr>
      <w:r>
        <w:t>To oversee the promotion of council’s work and services to the local community and to ensure that the community are engaged and consulted on matters of importance to them.</w:t>
      </w:r>
    </w:p>
    <w:p w14:paraId="294C1535" w14:textId="77777777" w:rsidR="00EA34DB" w:rsidRDefault="00EA34DB" w:rsidP="00F556FA">
      <w:pPr>
        <w:rPr>
          <w:b/>
          <w:u w:val="single"/>
        </w:rPr>
      </w:pPr>
    </w:p>
    <w:p w14:paraId="46BC3768" w14:textId="77777777" w:rsidR="00EA34DB" w:rsidRDefault="00EA34DB" w:rsidP="00F556FA">
      <w:pPr>
        <w:rPr>
          <w:b/>
          <w:u w:val="single"/>
        </w:rPr>
      </w:pPr>
    </w:p>
    <w:p w14:paraId="718D2EE4" w14:textId="66D64FB1" w:rsidR="00F556FA" w:rsidRPr="005A562C" w:rsidRDefault="00F556FA" w:rsidP="00F556FA">
      <w:pPr>
        <w:rPr>
          <w:b/>
          <w:u w:val="single"/>
        </w:rPr>
      </w:pPr>
      <w:r w:rsidRPr="005A562C">
        <w:rPr>
          <w:b/>
          <w:u w:val="single"/>
        </w:rPr>
        <w:t>Partnerships</w:t>
      </w:r>
    </w:p>
    <w:p w14:paraId="504CC9F4" w14:textId="77777777" w:rsidR="00F556FA" w:rsidRDefault="00F556FA" w:rsidP="00EA34DB">
      <w:pPr>
        <w:pStyle w:val="ListParagraph"/>
        <w:numPr>
          <w:ilvl w:val="0"/>
          <w:numId w:val="15"/>
        </w:numPr>
      </w:pPr>
      <w:r>
        <w:t>To develop a positive approach to partnership working, which supports the aims of the council, furthers local priorities, working with a broad range of stakeholders and organisations to achieve this.</w:t>
      </w:r>
    </w:p>
    <w:p w14:paraId="2CEC697D" w14:textId="77777777" w:rsidR="00F556FA" w:rsidRDefault="00F556FA" w:rsidP="00F556FA"/>
    <w:p w14:paraId="04979DB5" w14:textId="77777777" w:rsidR="00F556FA" w:rsidRDefault="00F556FA" w:rsidP="00EA34DB">
      <w:pPr>
        <w:pStyle w:val="ListParagraph"/>
        <w:numPr>
          <w:ilvl w:val="0"/>
          <w:numId w:val="15"/>
        </w:numPr>
      </w:pPr>
      <w:r>
        <w:t xml:space="preserve">To provide appropriate support to a range of community projects, </w:t>
      </w:r>
      <w:proofErr w:type="gramStart"/>
      <w:r>
        <w:t>events</w:t>
      </w:r>
      <w:proofErr w:type="gramEnd"/>
      <w:r>
        <w:t xml:space="preserve"> and initiatives.</w:t>
      </w:r>
    </w:p>
    <w:p w14:paraId="1EA066D0" w14:textId="77777777" w:rsidR="002F3629" w:rsidRDefault="002F3629" w:rsidP="002F3629">
      <w:pPr>
        <w:pStyle w:val="ListParagraph"/>
      </w:pPr>
    </w:p>
    <w:p w14:paraId="178684C6" w14:textId="5E6F2685" w:rsidR="002F3629" w:rsidRDefault="002F3629" w:rsidP="00EA34DB">
      <w:pPr>
        <w:pStyle w:val="ListParagraph"/>
        <w:numPr>
          <w:ilvl w:val="0"/>
          <w:numId w:val="15"/>
        </w:numPr>
      </w:pPr>
      <w:r>
        <w:t xml:space="preserve">To manage and administer the Council’s service level agreement with the </w:t>
      </w:r>
      <w:r w:rsidR="0061262E">
        <w:t>appointed Youth work provider. To include tendering, contract management, monitoring and relationship management.</w:t>
      </w:r>
    </w:p>
    <w:p w14:paraId="4789CC32" w14:textId="77777777" w:rsidR="00F556FA" w:rsidRDefault="00F556FA" w:rsidP="00F556FA"/>
    <w:p w14:paraId="0C6B70C9" w14:textId="77777777" w:rsidR="00F556FA" w:rsidRPr="005A562C" w:rsidRDefault="00F556FA" w:rsidP="00F556FA">
      <w:pPr>
        <w:spacing w:line="360" w:lineRule="auto"/>
        <w:rPr>
          <w:b/>
          <w:u w:val="single"/>
        </w:rPr>
      </w:pPr>
      <w:r w:rsidRPr="005A562C">
        <w:rPr>
          <w:b/>
          <w:u w:val="single"/>
        </w:rPr>
        <w:t>Projects</w:t>
      </w:r>
    </w:p>
    <w:p w14:paraId="10D28199" w14:textId="77777777" w:rsidR="00F556FA" w:rsidRDefault="00F556FA" w:rsidP="00EA34DB">
      <w:pPr>
        <w:pStyle w:val="ListParagraph"/>
        <w:numPr>
          <w:ilvl w:val="0"/>
          <w:numId w:val="16"/>
        </w:numPr>
      </w:pPr>
      <w:r>
        <w:t>To have an overview of all Council projects and initiatives</w:t>
      </w:r>
      <w:r w:rsidRPr="009C7DD2">
        <w:t xml:space="preserve"> </w:t>
      </w:r>
      <w:r>
        <w:t>and t</w:t>
      </w:r>
      <w:r w:rsidRPr="009C7DD2">
        <w:t xml:space="preserve">o take the lead on managing council projects, </w:t>
      </w:r>
      <w:r>
        <w:t>overseeing</w:t>
      </w:r>
      <w:r w:rsidRPr="009C7DD2">
        <w:t xml:space="preserve"> project plans and resources, and</w:t>
      </w:r>
      <w:r>
        <w:t xml:space="preserve"> ensuring</w:t>
      </w:r>
      <w:r w:rsidRPr="009C7DD2">
        <w:t xml:space="preserve"> that appropriate progress monitoring and reporting measures are in place.</w:t>
      </w:r>
    </w:p>
    <w:p w14:paraId="76C2955C" w14:textId="77777777" w:rsidR="00F556FA" w:rsidRDefault="00F556FA" w:rsidP="00F556FA"/>
    <w:p w14:paraId="21E8CEE7" w14:textId="77777777" w:rsidR="00F556FA" w:rsidRPr="005A562C" w:rsidRDefault="00F556FA" w:rsidP="00F556FA">
      <w:pPr>
        <w:spacing w:line="360" w:lineRule="auto"/>
        <w:rPr>
          <w:b/>
          <w:u w:val="single"/>
        </w:rPr>
      </w:pPr>
      <w:r w:rsidRPr="005A562C">
        <w:rPr>
          <w:b/>
          <w:u w:val="single"/>
        </w:rPr>
        <w:t>Personal Development</w:t>
      </w:r>
    </w:p>
    <w:p w14:paraId="7B563DB8" w14:textId="77777777" w:rsidR="00F556FA" w:rsidRDefault="00F556FA" w:rsidP="00EA34DB">
      <w:pPr>
        <w:pStyle w:val="ListParagraph"/>
        <w:numPr>
          <w:ilvl w:val="0"/>
          <w:numId w:val="17"/>
        </w:numPr>
      </w:pPr>
      <w:r>
        <w:t>To attend training courses or seminars on the work and the role of the town Clerk as required by the Council</w:t>
      </w:r>
    </w:p>
    <w:p w14:paraId="368AB8D3" w14:textId="77777777" w:rsidR="00F556FA" w:rsidRDefault="00F556FA" w:rsidP="00EA34DB"/>
    <w:p w14:paraId="02E14F99" w14:textId="77777777" w:rsidR="00F556FA" w:rsidRDefault="00F556FA" w:rsidP="00EA34DB">
      <w:pPr>
        <w:pStyle w:val="ListParagraph"/>
        <w:numPr>
          <w:ilvl w:val="0"/>
          <w:numId w:val="17"/>
        </w:numPr>
      </w:pPr>
      <w:r>
        <w:t>To seek out opportunities for personal development and self-improvement and to continually develop professional skills and knowledge</w:t>
      </w:r>
    </w:p>
    <w:p w14:paraId="18B74500" w14:textId="77777777" w:rsidR="00F556FA" w:rsidRDefault="00F556FA" w:rsidP="00F556FA"/>
    <w:p w14:paraId="49DECF1E" w14:textId="77777777" w:rsidR="00F556FA" w:rsidRPr="005A562C" w:rsidRDefault="00F556FA" w:rsidP="00F556FA">
      <w:pPr>
        <w:spacing w:line="360" w:lineRule="auto"/>
        <w:rPr>
          <w:b/>
          <w:u w:val="single"/>
        </w:rPr>
      </w:pPr>
      <w:r w:rsidRPr="005A562C">
        <w:rPr>
          <w:b/>
          <w:u w:val="single"/>
        </w:rPr>
        <w:t>Other Responsibilities</w:t>
      </w:r>
    </w:p>
    <w:p w14:paraId="03BC92A3" w14:textId="77777777" w:rsidR="00F556FA" w:rsidRPr="00F125DB" w:rsidRDefault="00F556FA" w:rsidP="00F556FA">
      <w:r w:rsidRPr="00F125DB">
        <w:t>To undertake such other</w:t>
      </w:r>
      <w:r>
        <w:t xml:space="preserve"> responsibilities and functions as may be required from time to time by the Council, commensurate with the duties and responsibilities of the post.</w:t>
      </w:r>
    </w:p>
    <w:p w14:paraId="5F649B2E" w14:textId="31A224C7" w:rsidR="00176772" w:rsidRDefault="00176772" w:rsidP="00176772"/>
    <w:p w14:paraId="6209CDAF" w14:textId="77777777" w:rsidR="0061262E" w:rsidRDefault="0061262E" w:rsidP="00176772"/>
    <w:p w14:paraId="7161AB31" w14:textId="77777777" w:rsidR="0061262E" w:rsidRDefault="0061262E" w:rsidP="00176772"/>
    <w:p w14:paraId="283663BD" w14:textId="77777777" w:rsidR="0061262E" w:rsidRDefault="0061262E" w:rsidP="00176772"/>
    <w:p w14:paraId="29E0F446" w14:textId="77777777" w:rsidR="0061262E" w:rsidRDefault="0061262E" w:rsidP="00176772"/>
    <w:p w14:paraId="66686F7A" w14:textId="77777777" w:rsidR="0061262E" w:rsidRDefault="0061262E" w:rsidP="00176772"/>
    <w:p w14:paraId="6907048E" w14:textId="77777777" w:rsidR="0061262E" w:rsidRDefault="0061262E" w:rsidP="00176772"/>
    <w:p w14:paraId="44267C70" w14:textId="77777777" w:rsidR="008D1404" w:rsidRPr="009B1409" w:rsidRDefault="008D1404" w:rsidP="009B1409">
      <w:pPr>
        <w:pStyle w:val="Heading1"/>
        <w:rPr>
          <w:rFonts w:asciiTheme="minorHAnsi" w:hAnsiTheme="minorHAnsi" w:cstheme="minorHAnsi"/>
          <w:sz w:val="32"/>
        </w:rPr>
      </w:pPr>
      <w:r w:rsidRPr="009B1409">
        <w:rPr>
          <w:rFonts w:asciiTheme="minorHAnsi" w:hAnsiTheme="minorHAnsi" w:cstheme="minorHAnsi"/>
          <w:sz w:val="32"/>
        </w:rPr>
        <w:lastRenderedPageBreak/>
        <w:t>Personal Specification</w:t>
      </w:r>
    </w:p>
    <w:p w14:paraId="5DF64E92" w14:textId="77777777" w:rsidR="00937F06" w:rsidRPr="00937F06" w:rsidRDefault="00937F06" w:rsidP="00937F06">
      <w:pPr>
        <w:spacing w:line="240" w:lineRule="auto"/>
        <w:rPr>
          <w:rFonts w:ascii="Calibri" w:eastAsia="Calibri" w:hAnsi="Calibri" w:cs="Calibri"/>
          <w:b/>
        </w:rPr>
      </w:pPr>
    </w:p>
    <w:p w14:paraId="1B98B892" w14:textId="77777777" w:rsidR="00937F06" w:rsidRPr="00937F06" w:rsidRDefault="00937F06" w:rsidP="00937F06">
      <w:pPr>
        <w:spacing w:line="240" w:lineRule="auto"/>
        <w:rPr>
          <w:rFonts w:ascii="Calibri" w:eastAsia="Calibri" w:hAnsi="Calibri" w:cs="Calibri"/>
        </w:rPr>
      </w:pPr>
    </w:p>
    <w:tbl>
      <w:tblPr>
        <w:tblStyle w:val="TableGrid"/>
        <w:tblW w:w="0" w:type="auto"/>
        <w:tblLook w:val="04A0" w:firstRow="1" w:lastRow="0" w:firstColumn="1" w:lastColumn="0" w:noHBand="0" w:noVBand="1"/>
      </w:tblPr>
      <w:tblGrid>
        <w:gridCol w:w="6159"/>
        <w:gridCol w:w="1427"/>
        <w:gridCol w:w="1430"/>
      </w:tblGrid>
      <w:tr w:rsidR="006A18C8" w:rsidRPr="00543D85" w14:paraId="52CC9F47" w14:textId="77777777" w:rsidTr="00D52A05">
        <w:tc>
          <w:tcPr>
            <w:tcW w:w="6345" w:type="dxa"/>
          </w:tcPr>
          <w:p w14:paraId="5C0D3AAB" w14:textId="77777777" w:rsidR="006A18C8" w:rsidRPr="00543D85" w:rsidRDefault="006A18C8" w:rsidP="00D52A05">
            <w:pPr>
              <w:rPr>
                <w:rFonts w:cs="Calibri"/>
                <w:b/>
              </w:rPr>
            </w:pPr>
            <w:r w:rsidRPr="00543D85">
              <w:rPr>
                <w:rFonts w:cs="Calibri"/>
                <w:b/>
              </w:rPr>
              <w:t>Qualifications</w:t>
            </w:r>
          </w:p>
        </w:tc>
        <w:tc>
          <w:tcPr>
            <w:tcW w:w="1448" w:type="dxa"/>
          </w:tcPr>
          <w:p w14:paraId="029096C1" w14:textId="77777777" w:rsidR="006A18C8" w:rsidRPr="00543D85" w:rsidRDefault="006A18C8" w:rsidP="00D52A05">
            <w:pPr>
              <w:jc w:val="center"/>
              <w:rPr>
                <w:rFonts w:cs="Calibri"/>
                <w:b/>
              </w:rPr>
            </w:pPr>
            <w:r w:rsidRPr="00543D85">
              <w:rPr>
                <w:rFonts w:cs="Calibri"/>
                <w:b/>
              </w:rPr>
              <w:t>Essential</w:t>
            </w:r>
          </w:p>
        </w:tc>
        <w:tc>
          <w:tcPr>
            <w:tcW w:w="1449" w:type="dxa"/>
          </w:tcPr>
          <w:p w14:paraId="7FF41B6A" w14:textId="77777777" w:rsidR="006A18C8" w:rsidRPr="00543D85" w:rsidRDefault="006A18C8" w:rsidP="00D52A05">
            <w:pPr>
              <w:jc w:val="center"/>
              <w:rPr>
                <w:rFonts w:cs="Calibri"/>
                <w:b/>
              </w:rPr>
            </w:pPr>
            <w:r w:rsidRPr="00543D85">
              <w:rPr>
                <w:rFonts w:cs="Calibri"/>
                <w:b/>
              </w:rPr>
              <w:t>Desirable</w:t>
            </w:r>
          </w:p>
        </w:tc>
      </w:tr>
      <w:tr w:rsidR="006A18C8" w:rsidRPr="00543D85" w14:paraId="4CA6D7C2" w14:textId="77777777" w:rsidTr="00D52A05">
        <w:tc>
          <w:tcPr>
            <w:tcW w:w="6345" w:type="dxa"/>
          </w:tcPr>
          <w:p w14:paraId="0F075B9C" w14:textId="77777777" w:rsidR="006A18C8" w:rsidRPr="00543D85" w:rsidRDefault="006A18C8" w:rsidP="00D52A05">
            <w:pPr>
              <w:rPr>
                <w:rFonts w:cs="Calibri"/>
              </w:rPr>
            </w:pPr>
            <w:r>
              <w:rPr>
                <w:rFonts w:cs="Calibri"/>
              </w:rPr>
              <w:t>Educated to degree level or equivalent</w:t>
            </w:r>
          </w:p>
        </w:tc>
        <w:tc>
          <w:tcPr>
            <w:tcW w:w="1448" w:type="dxa"/>
          </w:tcPr>
          <w:p w14:paraId="285229F8" w14:textId="77777777" w:rsidR="006A18C8" w:rsidRPr="00543D85" w:rsidRDefault="006A18C8" w:rsidP="00D52A05">
            <w:pPr>
              <w:jc w:val="center"/>
              <w:rPr>
                <w:rFonts w:cs="Calibri"/>
              </w:rPr>
            </w:pPr>
          </w:p>
        </w:tc>
        <w:tc>
          <w:tcPr>
            <w:tcW w:w="1449" w:type="dxa"/>
          </w:tcPr>
          <w:p w14:paraId="7320CEB4" w14:textId="77777777" w:rsidR="006A18C8" w:rsidRPr="00543D85" w:rsidRDefault="006A18C8" w:rsidP="00D52A05">
            <w:pPr>
              <w:jc w:val="center"/>
              <w:rPr>
                <w:rFonts w:cs="Calibri"/>
              </w:rPr>
            </w:pPr>
            <w:r w:rsidRPr="00543D85">
              <w:rPr>
                <w:rFonts w:ascii="Wingdings 2" w:hAnsi="Wingdings 2" w:cs="Calibri"/>
                <w:sz w:val="36"/>
                <w:szCs w:val="36"/>
              </w:rPr>
              <w:t></w:t>
            </w:r>
          </w:p>
        </w:tc>
      </w:tr>
      <w:tr w:rsidR="006A18C8" w:rsidRPr="00543D85" w14:paraId="2385A517" w14:textId="77777777" w:rsidTr="00D52A05">
        <w:tc>
          <w:tcPr>
            <w:tcW w:w="6345" w:type="dxa"/>
          </w:tcPr>
          <w:p w14:paraId="37B01DCB" w14:textId="77777777" w:rsidR="006A18C8" w:rsidRPr="00543D85" w:rsidRDefault="006A18C8" w:rsidP="00D52A05">
            <w:pPr>
              <w:rPr>
                <w:rFonts w:cs="Calibri"/>
              </w:rPr>
            </w:pPr>
            <w:r>
              <w:rPr>
                <w:rFonts w:cs="Calibri"/>
              </w:rPr>
              <w:t>Educated to at least A level or equivalent,</w:t>
            </w:r>
          </w:p>
        </w:tc>
        <w:tc>
          <w:tcPr>
            <w:tcW w:w="1448" w:type="dxa"/>
          </w:tcPr>
          <w:p w14:paraId="7A73D94C"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49642FAC" w14:textId="77777777" w:rsidR="006A18C8" w:rsidRPr="00543D85" w:rsidRDefault="006A18C8" w:rsidP="00D52A05">
            <w:pPr>
              <w:jc w:val="center"/>
              <w:rPr>
                <w:rFonts w:ascii="Wingdings 2" w:hAnsi="Wingdings 2" w:cstheme="minorHAnsi"/>
                <w:sz w:val="36"/>
                <w:szCs w:val="36"/>
              </w:rPr>
            </w:pPr>
          </w:p>
        </w:tc>
      </w:tr>
      <w:tr w:rsidR="006A18C8" w:rsidRPr="00543D85" w14:paraId="5C22425A" w14:textId="77777777" w:rsidTr="00D52A05">
        <w:tc>
          <w:tcPr>
            <w:tcW w:w="6345" w:type="dxa"/>
          </w:tcPr>
          <w:p w14:paraId="591B2165" w14:textId="77777777" w:rsidR="006A18C8" w:rsidRPr="00543D85" w:rsidRDefault="006A18C8" w:rsidP="00D52A05">
            <w:pPr>
              <w:rPr>
                <w:rFonts w:cs="Calibri"/>
              </w:rPr>
            </w:pPr>
            <w:r>
              <w:rPr>
                <w:rFonts w:cs="Calibri"/>
              </w:rPr>
              <w:t>Cilca qualification or the equivalent Local Policy Studies/Community Engagement and Governance certificate from the University of Gloucestershire or SLCC</w:t>
            </w:r>
          </w:p>
        </w:tc>
        <w:tc>
          <w:tcPr>
            <w:tcW w:w="1448" w:type="dxa"/>
          </w:tcPr>
          <w:p w14:paraId="00DD08D2" w14:textId="77777777" w:rsidR="006A18C8" w:rsidRPr="00543D85" w:rsidRDefault="006A18C8" w:rsidP="00D52A05">
            <w:pPr>
              <w:jc w:val="center"/>
              <w:rPr>
                <w:rFonts w:cs="Calibri"/>
              </w:rPr>
            </w:pPr>
          </w:p>
        </w:tc>
        <w:tc>
          <w:tcPr>
            <w:tcW w:w="1449" w:type="dxa"/>
          </w:tcPr>
          <w:p w14:paraId="3AA80DB2" w14:textId="77777777" w:rsidR="006A18C8" w:rsidRPr="00543D85" w:rsidRDefault="006A18C8" w:rsidP="00D52A05">
            <w:pPr>
              <w:jc w:val="center"/>
              <w:rPr>
                <w:rFonts w:cs="Calibri"/>
              </w:rPr>
            </w:pPr>
            <w:r w:rsidRPr="00543D85">
              <w:rPr>
                <w:rFonts w:ascii="Wingdings 2" w:hAnsi="Wingdings 2" w:cs="Calibri"/>
                <w:sz w:val="36"/>
                <w:szCs w:val="36"/>
              </w:rPr>
              <w:t></w:t>
            </w:r>
          </w:p>
        </w:tc>
      </w:tr>
      <w:tr w:rsidR="006A18C8" w:rsidRPr="00543D85" w14:paraId="5CF2F50F" w14:textId="77777777" w:rsidTr="00D52A05">
        <w:tc>
          <w:tcPr>
            <w:tcW w:w="6345" w:type="dxa"/>
          </w:tcPr>
          <w:p w14:paraId="29585016" w14:textId="77777777" w:rsidR="006A18C8" w:rsidRDefault="006A18C8" w:rsidP="00D52A05">
            <w:pPr>
              <w:rPr>
                <w:rFonts w:cs="Calibri"/>
              </w:rPr>
            </w:pPr>
            <w:r>
              <w:rPr>
                <w:rFonts w:cs="Calibri"/>
              </w:rPr>
              <w:t>A recognised qualification in Management and Leadership</w:t>
            </w:r>
          </w:p>
        </w:tc>
        <w:tc>
          <w:tcPr>
            <w:tcW w:w="1448" w:type="dxa"/>
          </w:tcPr>
          <w:p w14:paraId="3C052A38" w14:textId="77777777" w:rsidR="006A18C8" w:rsidRPr="00543D85" w:rsidRDefault="006A18C8" w:rsidP="00D52A05">
            <w:pPr>
              <w:jc w:val="center"/>
              <w:rPr>
                <w:rFonts w:cs="Calibri"/>
              </w:rPr>
            </w:pPr>
          </w:p>
        </w:tc>
        <w:tc>
          <w:tcPr>
            <w:tcW w:w="1449" w:type="dxa"/>
          </w:tcPr>
          <w:p w14:paraId="2D317219" w14:textId="77777777" w:rsidR="006A18C8" w:rsidRPr="00543D85" w:rsidRDefault="006A18C8" w:rsidP="00D52A05">
            <w:pPr>
              <w:jc w:val="center"/>
              <w:rPr>
                <w:rFonts w:ascii="Wingdings 2" w:hAnsi="Wingdings 2" w:cs="Calibri"/>
                <w:sz w:val="36"/>
                <w:szCs w:val="36"/>
              </w:rPr>
            </w:pPr>
            <w:r w:rsidRPr="00543D85">
              <w:rPr>
                <w:rFonts w:ascii="Wingdings 2" w:hAnsi="Wingdings 2" w:cs="Calibri"/>
                <w:sz w:val="36"/>
                <w:szCs w:val="36"/>
              </w:rPr>
              <w:t></w:t>
            </w:r>
          </w:p>
        </w:tc>
      </w:tr>
      <w:tr w:rsidR="006A18C8" w:rsidRPr="00543D85" w14:paraId="722B021A" w14:textId="77777777" w:rsidTr="00D52A05">
        <w:tc>
          <w:tcPr>
            <w:tcW w:w="6345" w:type="dxa"/>
          </w:tcPr>
          <w:p w14:paraId="6FB02154" w14:textId="77777777" w:rsidR="006A18C8" w:rsidRDefault="006A18C8" w:rsidP="00D52A05">
            <w:pPr>
              <w:rPr>
                <w:rFonts w:cs="Calibri"/>
              </w:rPr>
            </w:pPr>
            <w:r>
              <w:rPr>
                <w:rFonts w:cs="Calibri"/>
              </w:rPr>
              <w:t>A recognised qualification in Project Management</w:t>
            </w:r>
          </w:p>
        </w:tc>
        <w:tc>
          <w:tcPr>
            <w:tcW w:w="1448" w:type="dxa"/>
          </w:tcPr>
          <w:p w14:paraId="52FB8E66" w14:textId="77777777" w:rsidR="006A18C8" w:rsidRPr="00543D85" w:rsidRDefault="006A18C8" w:rsidP="00D52A05">
            <w:pPr>
              <w:jc w:val="center"/>
              <w:rPr>
                <w:rFonts w:cs="Calibri"/>
              </w:rPr>
            </w:pPr>
          </w:p>
        </w:tc>
        <w:tc>
          <w:tcPr>
            <w:tcW w:w="1449" w:type="dxa"/>
          </w:tcPr>
          <w:p w14:paraId="1792B4B3" w14:textId="77777777" w:rsidR="006A18C8" w:rsidRPr="00543D85" w:rsidRDefault="006A18C8" w:rsidP="00D52A05">
            <w:pPr>
              <w:jc w:val="center"/>
              <w:rPr>
                <w:rFonts w:ascii="Wingdings 2" w:hAnsi="Wingdings 2" w:cs="Calibri"/>
                <w:sz w:val="36"/>
                <w:szCs w:val="36"/>
              </w:rPr>
            </w:pPr>
            <w:r w:rsidRPr="00543D85">
              <w:rPr>
                <w:rFonts w:ascii="Wingdings 2" w:hAnsi="Wingdings 2" w:cs="Calibri"/>
                <w:sz w:val="36"/>
                <w:szCs w:val="36"/>
              </w:rPr>
              <w:t></w:t>
            </w:r>
          </w:p>
        </w:tc>
      </w:tr>
      <w:tr w:rsidR="006A18C8" w:rsidRPr="00543D85" w14:paraId="5889F402" w14:textId="77777777" w:rsidTr="00D52A05">
        <w:tc>
          <w:tcPr>
            <w:tcW w:w="6345" w:type="dxa"/>
          </w:tcPr>
          <w:p w14:paraId="76FC9FCB" w14:textId="77777777" w:rsidR="006A18C8" w:rsidRPr="00543D85" w:rsidRDefault="006A18C8" w:rsidP="00D52A05">
            <w:pPr>
              <w:rPr>
                <w:rFonts w:cs="Calibri"/>
              </w:rPr>
            </w:pPr>
          </w:p>
        </w:tc>
        <w:tc>
          <w:tcPr>
            <w:tcW w:w="1448" w:type="dxa"/>
          </w:tcPr>
          <w:p w14:paraId="548B34CB" w14:textId="77777777" w:rsidR="006A18C8" w:rsidRPr="00543D85" w:rsidRDefault="006A18C8" w:rsidP="00D52A05">
            <w:pPr>
              <w:jc w:val="center"/>
              <w:rPr>
                <w:rFonts w:cs="Calibri"/>
              </w:rPr>
            </w:pPr>
          </w:p>
        </w:tc>
        <w:tc>
          <w:tcPr>
            <w:tcW w:w="1449" w:type="dxa"/>
          </w:tcPr>
          <w:p w14:paraId="7B7527EF" w14:textId="77777777" w:rsidR="006A18C8" w:rsidRPr="00543D85" w:rsidRDefault="006A18C8" w:rsidP="00D52A05">
            <w:pPr>
              <w:jc w:val="center"/>
              <w:rPr>
                <w:rFonts w:cs="Calibri"/>
              </w:rPr>
            </w:pPr>
          </w:p>
        </w:tc>
      </w:tr>
      <w:tr w:rsidR="006A18C8" w:rsidRPr="00543D85" w14:paraId="5487DCEE" w14:textId="77777777" w:rsidTr="00D52A05">
        <w:tc>
          <w:tcPr>
            <w:tcW w:w="6345" w:type="dxa"/>
          </w:tcPr>
          <w:p w14:paraId="3F62D80E" w14:textId="77777777" w:rsidR="006A18C8" w:rsidRPr="00543D85" w:rsidRDefault="006A18C8" w:rsidP="00D52A05">
            <w:pPr>
              <w:rPr>
                <w:rFonts w:cs="Calibri"/>
                <w:b/>
              </w:rPr>
            </w:pPr>
            <w:r w:rsidRPr="00543D85">
              <w:rPr>
                <w:rFonts w:cs="Calibri"/>
                <w:b/>
              </w:rPr>
              <w:t>Knowledge &amp; Skills</w:t>
            </w:r>
          </w:p>
        </w:tc>
        <w:tc>
          <w:tcPr>
            <w:tcW w:w="1448" w:type="dxa"/>
          </w:tcPr>
          <w:p w14:paraId="4E075712" w14:textId="77777777" w:rsidR="006A18C8" w:rsidRPr="00543D85" w:rsidRDefault="006A18C8" w:rsidP="00D52A05">
            <w:pPr>
              <w:jc w:val="center"/>
              <w:rPr>
                <w:rFonts w:cs="Calibri"/>
              </w:rPr>
            </w:pPr>
          </w:p>
        </w:tc>
        <w:tc>
          <w:tcPr>
            <w:tcW w:w="1449" w:type="dxa"/>
          </w:tcPr>
          <w:p w14:paraId="0AA41A0B" w14:textId="77777777" w:rsidR="006A18C8" w:rsidRPr="00543D85" w:rsidRDefault="006A18C8" w:rsidP="00D52A05">
            <w:pPr>
              <w:jc w:val="center"/>
              <w:rPr>
                <w:rFonts w:cs="Calibri"/>
              </w:rPr>
            </w:pPr>
          </w:p>
        </w:tc>
      </w:tr>
      <w:tr w:rsidR="006A18C8" w:rsidRPr="00543D85" w14:paraId="5218E033" w14:textId="77777777" w:rsidTr="00D52A05">
        <w:tc>
          <w:tcPr>
            <w:tcW w:w="6345" w:type="dxa"/>
          </w:tcPr>
          <w:p w14:paraId="7B33747E" w14:textId="77777777" w:rsidR="006A18C8" w:rsidRPr="00543D85" w:rsidRDefault="006A18C8" w:rsidP="00D52A05">
            <w:pPr>
              <w:rPr>
                <w:rFonts w:cs="Calibri"/>
              </w:rPr>
            </w:pPr>
            <w:r>
              <w:rPr>
                <w:rFonts w:cs="Calibri"/>
              </w:rPr>
              <w:t>Excellent written and oral communication skills</w:t>
            </w:r>
          </w:p>
        </w:tc>
        <w:tc>
          <w:tcPr>
            <w:tcW w:w="1448" w:type="dxa"/>
          </w:tcPr>
          <w:p w14:paraId="00090468"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74FABC5B" w14:textId="77777777" w:rsidR="006A18C8" w:rsidRPr="00543D85" w:rsidRDefault="006A18C8" w:rsidP="00D52A05">
            <w:pPr>
              <w:jc w:val="center"/>
              <w:rPr>
                <w:rFonts w:cs="Calibri"/>
              </w:rPr>
            </w:pPr>
          </w:p>
        </w:tc>
      </w:tr>
      <w:tr w:rsidR="006A18C8" w:rsidRPr="00543D85" w14:paraId="2B64259D" w14:textId="77777777" w:rsidTr="00D52A05">
        <w:tc>
          <w:tcPr>
            <w:tcW w:w="6345" w:type="dxa"/>
          </w:tcPr>
          <w:p w14:paraId="1F5DF6CC" w14:textId="77777777" w:rsidR="006A18C8" w:rsidRPr="00543D85" w:rsidRDefault="006A18C8" w:rsidP="00D52A05">
            <w:pPr>
              <w:rPr>
                <w:rFonts w:cs="Calibri"/>
              </w:rPr>
            </w:pPr>
            <w:r>
              <w:rPr>
                <w:rFonts w:cs="Calibri"/>
              </w:rPr>
              <w:t>Strong analytical skills</w:t>
            </w:r>
          </w:p>
        </w:tc>
        <w:tc>
          <w:tcPr>
            <w:tcW w:w="1448" w:type="dxa"/>
          </w:tcPr>
          <w:p w14:paraId="72D1A3A8"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6F806308" w14:textId="77777777" w:rsidR="006A18C8" w:rsidRPr="00543D85" w:rsidRDefault="006A18C8" w:rsidP="00D52A05">
            <w:pPr>
              <w:rPr>
                <w:rFonts w:cs="Calibri"/>
              </w:rPr>
            </w:pPr>
          </w:p>
        </w:tc>
      </w:tr>
      <w:tr w:rsidR="006A18C8" w:rsidRPr="00543D85" w14:paraId="4125C9B2" w14:textId="77777777" w:rsidTr="00D52A05">
        <w:tc>
          <w:tcPr>
            <w:tcW w:w="6345" w:type="dxa"/>
          </w:tcPr>
          <w:p w14:paraId="3C03CDAE" w14:textId="77777777" w:rsidR="006A18C8" w:rsidRPr="00543D85" w:rsidRDefault="006A18C8" w:rsidP="00D52A05">
            <w:pPr>
              <w:rPr>
                <w:rFonts w:cs="Calibri"/>
              </w:rPr>
            </w:pPr>
            <w:r>
              <w:rPr>
                <w:rFonts w:cs="Calibri"/>
              </w:rPr>
              <w:t>General administration skills</w:t>
            </w:r>
          </w:p>
        </w:tc>
        <w:tc>
          <w:tcPr>
            <w:tcW w:w="1448" w:type="dxa"/>
          </w:tcPr>
          <w:p w14:paraId="78F65749"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1D7F8BE0" w14:textId="77777777" w:rsidR="006A18C8" w:rsidRPr="00543D85" w:rsidRDefault="006A18C8" w:rsidP="00D52A05">
            <w:pPr>
              <w:rPr>
                <w:rFonts w:cs="Calibri"/>
              </w:rPr>
            </w:pPr>
          </w:p>
        </w:tc>
      </w:tr>
      <w:tr w:rsidR="006A18C8" w:rsidRPr="00543D85" w14:paraId="5F378874" w14:textId="77777777" w:rsidTr="00D52A05">
        <w:tc>
          <w:tcPr>
            <w:tcW w:w="6345" w:type="dxa"/>
          </w:tcPr>
          <w:p w14:paraId="61B789C7" w14:textId="77777777" w:rsidR="006A18C8" w:rsidRPr="00543D85" w:rsidRDefault="006A18C8" w:rsidP="00D52A05">
            <w:pPr>
              <w:rPr>
                <w:rFonts w:cs="Calibri"/>
              </w:rPr>
            </w:pPr>
            <w:r>
              <w:rPr>
                <w:rFonts w:cs="Calibri"/>
              </w:rPr>
              <w:t>Project Management skills</w:t>
            </w:r>
          </w:p>
        </w:tc>
        <w:tc>
          <w:tcPr>
            <w:tcW w:w="1448" w:type="dxa"/>
          </w:tcPr>
          <w:p w14:paraId="592D8882"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42DACEAD" w14:textId="77777777" w:rsidR="006A18C8" w:rsidRPr="00543D85" w:rsidRDefault="006A18C8" w:rsidP="00D52A05">
            <w:pPr>
              <w:jc w:val="center"/>
              <w:rPr>
                <w:rFonts w:cs="Calibri"/>
              </w:rPr>
            </w:pPr>
          </w:p>
        </w:tc>
      </w:tr>
      <w:tr w:rsidR="006A18C8" w:rsidRPr="00543D85" w14:paraId="2D25C4A1" w14:textId="77777777" w:rsidTr="00D52A05">
        <w:tc>
          <w:tcPr>
            <w:tcW w:w="6345" w:type="dxa"/>
          </w:tcPr>
          <w:p w14:paraId="707AC086" w14:textId="77777777" w:rsidR="006A18C8" w:rsidRDefault="006A18C8" w:rsidP="00D52A05">
            <w:pPr>
              <w:rPr>
                <w:rFonts w:cs="Calibri"/>
              </w:rPr>
            </w:pPr>
            <w:r>
              <w:rPr>
                <w:rFonts w:cs="Calibri"/>
              </w:rPr>
              <w:t>Ability to manage and implement change</w:t>
            </w:r>
          </w:p>
        </w:tc>
        <w:tc>
          <w:tcPr>
            <w:tcW w:w="1448" w:type="dxa"/>
          </w:tcPr>
          <w:p w14:paraId="3038D495"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0F40345E" w14:textId="77777777" w:rsidR="006A18C8" w:rsidRPr="00543D85" w:rsidRDefault="006A18C8" w:rsidP="00D52A05">
            <w:pPr>
              <w:jc w:val="center"/>
              <w:rPr>
                <w:rFonts w:cs="Calibri"/>
              </w:rPr>
            </w:pPr>
          </w:p>
        </w:tc>
      </w:tr>
      <w:tr w:rsidR="006A18C8" w:rsidRPr="00543D85" w14:paraId="1BD4B49C" w14:textId="77777777" w:rsidTr="00D52A05">
        <w:tc>
          <w:tcPr>
            <w:tcW w:w="6345" w:type="dxa"/>
          </w:tcPr>
          <w:p w14:paraId="1CF51D19" w14:textId="77777777" w:rsidR="006A18C8" w:rsidRPr="00543D85" w:rsidRDefault="006A18C8" w:rsidP="00D52A05">
            <w:pPr>
              <w:rPr>
                <w:rFonts w:cs="Calibri"/>
              </w:rPr>
            </w:pPr>
            <w:r>
              <w:rPr>
                <w:rFonts w:cs="Calibri"/>
              </w:rPr>
              <w:t>Managing meetings within set regulations and to a predetermined agenda</w:t>
            </w:r>
          </w:p>
        </w:tc>
        <w:tc>
          <w:tcPr>
            <w:tcW w:w="1448" w:type="dxa"/>
          </w:tcPr>
          <w:p w14:paraId="0269FBF0"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36F2CDFA" w14:textId="77777777" w:rsidR="006A18C8" w:rsidRPr="00543D85" w:rsidRDefault="006A18C8" w:rsidP="00D52A05">
            <w:pPr>
              <w:rPr>
                <w:rFonts w:cs="Calibri"/>
              </w:rPr>
            </w:pPr>
          </w:p>
        </w:tc>
      </w:tr>
      <w:tr w:rsidR="006A18C8" w:rsidRPr="00543D85" w14:paraId="05C7B83D" w14:textId="77777777" w:rsidTr="00D52A05">
        <w:tc>
          <w:tcPr>
            <w:tcW w:w="6345" w:type="dxa"/>
          </w:tcPr>
          <w:p w14:paraId="4A218569" w14:textId="77777777" w:rsidR="006A18C8" w:rsidRPr="00543D85" w:rsidRDefault="006A18C8" w:rsidP="00D52A05">
            <w:pPr>
              <w:rPr>
                <w:rFonts w:cs="Calibri"/>
              </w:rPr>
            </w:pPr>
            <w:r>
              <w:rPr>
                <w:rFonts w:cs="Calibri"/>
              </w:rPr>
              <w:t xml:space="preserve">Ability to communicate complex issues to a range of audiences including </w:t>
            </w:r>
            <w:proofErr w:type="spellStart"/>
            <w:r>
              <w:rPr>
                <w:rFonts w:cs="Calibri"/>
              </w:rPr>
              <w:t>non specialists</w:t>
            </w:r>
            <w:proofErr w:type="spellEnd"/>
          </w:p>
        </w:tc>
        <w:tc>
          <w:tcPr>
            <w:tcW w:w="1448" w:type="dxa"/>
          </w:tcPr>
          <w:p w14:paraId="0307E497"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60D9275B" w14:textId="77777777" w:rsidR="006A18C8" w:rsidRPr="00543D85" w:rsidRDefault="006A18C8" w:rsidP="00D52A05">
            <w:pPr>
              <w:rPr>
                <w:rFonts w:cs="Calibri"/>
              </w:rPr>
            </w:pPr>
          </w:p>
        </w:tc>
      </w:tr>
      <w:tr w:rsidR="006A18C8" w:rsidRPr="00543D85" w14:paraId="74CD6CB0" w14:textId="77777777" w:rsidTr="00D52A05">
        <w:tc>
          <w:tcPr>
            <w:tcW w:w="6345" w:type="dxa"/>
          </w:tcPr>
          <w:p w14:paraId="59F3AF09" w14:textId="77777777" w:rsidR="006A18C8" w:rsidRDefault="006A18C8" w:rsidP="00D52A05">
            <w:pPr>
              <w:rPr>
                <w:rFonts w:cs="Calibri"/>
              </w:rPr>
            </w:pPr>
            <w:r>
              <w:rPr>
                <w:rFonts w:cs="Calibri"/>
              </w:rPr>
              <w:t>Ability to anticipate future needs as well as deliver on current priorities</w:t>
            </w:r>
          </w:p>
          <w:p w14:paraId="748ED2EB" w14:textId="77777777" w:rsidR="006A18C8" w:rsidRPr="00543D85" w:rsidRDefault="006A18C8" w:rsidP="00D52A05">
            <w:pPr>
              <w:rPr>
                <w:rFonts w:cs="Calibri"/>
              </w:rPr>
            </w:pPr>
          </w:p>
        </w:tc>
        <w:tc>
          <w:tcPr>
            <w:tcW w:w="1448" w:type="dxa"/>
          </w:tcPr>
          <w:p w14:paraId="263E7BBB"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461D803D" w14:textId="77777777" w:rsidR="006A18C8" w:rsidRPr="00543D85" w:rsidRDefault="006A18C8" w:rsidP="00D52A05">
            <w:pPr>
              <w:jc w:val="center"/>
              <w:rPr>
                <w:rFonts w:cs="Calibri"/>
              </w:rPr>
            </w:pPr>
          </w:p>
        </w:tc>
      </w:tr>
      <w:tr w:rsidR="006A18C8" w:rsidRPr="00543D85" w14:paraId="5CEE4059" w14:textId="77777777" w:rsidTr="00D52A05">
        <w:tc>
          <w:tcPr>
            <w:tcW w:w="6345" w:type="dxa"/>
          </w:tcPr>
          <w:p w14:paraId="07CF958D" w14:textId="77777777" w:rsidR="006A18C8" w:rsidRPr="00543D85" w:rsidRDefault="006A18C8" w:rsidP="00D52A05">
            <w:pPr>
              <w:rPr>
                <w:rFonts w:cs="Calibri"/>
              </w:rPr>
            </w:pPr>
            <w:r>
              <w:rPr>
                <w:rFonts w:cs="Calibri"/>
              </w:rPr>
              <w:t>Use of IT systems including Microsoft Office</w:t>
            </w:r>
          </w:p>
        </w:tc>
        <w:tc>
          <w:tcPr>
            <w:tcW w:w="1448" w:type="dxa"/>
          </w:tcPr>
          <w:p w14:paraId="41A8EE35"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08C732A3" w14:textId="77777777" w:rsidR="006A18C8" w:rsidRPr="00543D85" w:rsidRDefault="006A18C8" w:rsidP="00D52A05">
            <w:pPr>
              <w:jc w:val="center"/>
              <w:rPr>
                <w:rFonts w:cs="Calibri"/>
              </w:rPr>
            </w:pPr>
          </w:p>
        </w:tc>
      </w:tr>
      <w:tr w:rsidR="006A18C8" w:rsidRPr="00543D85" w14:paraId="12D8676F" w14:textId="77777777" w:rsidTr="00D52A05">
        <w:tc>
          <w:tcPr>
            <w:tcW w:w="6345" w:type="dxa"/>
          </w:tcPr>
          <w:p w14:paraId="3B278BD2" w14:textId="77777777" w:rsidR="006A18C8" w:rsidRDefault="006A18C8" w:rsidP="00D52A05">
            <w:pPr>
              <w:rPr>
                <w:rFonts w:cs="Calibri"/>
              </w:rPr>
            </w:pPr>
            <w:r>
              <w:rPr>
                <w:rFonts w:cs="Calibri"/>
              </w:rPr>
              <w:t xml:space="preserve">Knowledge of </w:t>
            </w:r>
            <w:proofErr w:type="gramStart"/>
            <w:r>
              <w:rPr>
                <w:rFonts w:cs="Calibri"/>
              </w:rPr>
              <w:t>Social Media</w:t>
            </w:r>
            <w:proofErr w:type="gramEnd"/>
          </w:p>
        </w:tc>
        <w:tc>
          <w:tcPr>
            <w:tcW w:w="1448" w:type="dxa"/>
          </w:tcPr>
          <w:p w14:paraId="772BC9EF" w14:textId="77777777" w:rsidR="006A18C8" w:rsidRPr="00543D85" w:rsidRDefault="006A18C8" w:rsidP="00D52A05">
            <w:pPr>
              <w:jc w:val="center"/>
              <w:rPr>
                <w:rFonts w:cs="Calibri"/>
              </w:rPr>
            </w:pPr>
          </w:p>
        </w:tc>
        <w:tc>
          <w:tcPr>
            <w:tcW w:w="1449" w:type="dxa"/>
          </w:tcPr>
          <w:p w14:paraId="65EEBD13" w14:textId="77777777" w:rsidR="006A18C8" w:rsidRPr="00543D85" w:rsidRDefault="006A18C8" w:rsidP="00D52A05">
            <w:pPr>
              <w:jc w:val="center"/>
              <w:rPr>
                <w:rFonts w:cs="Calibri"/>
              </w:rPr>
            </w:pPr>
            <w:r w:rsidRPr="00543D85">
              <w:rPr>
                <w:rFonts w:ascii="Wingdings 2" w:hAnsi="Wingdings 2" w:cs="Calibri"/>
                <w:sz w:val="36"/>
                <w:szCs w:val="36"/>
              </w:rPr>
              <w:t></w:t>
            </w:r>
          </w:p>
        </w:tc>
      </w:tr>
      <w:tr w:rsidR="006A18C8" w:rsidRPr="00543D85" w14:paraId="40A3E461" w14:textId="77777777" w:rsidTr="00D52A05">
        <w:tc>
          <w:tcPr>
            <w:tcW w:w="6345" w:type="dxa"/>
          </w:tcPr>
          <w:p w14:paraId="1304C586" w14:textId="77777777" w:rsidR="006A18C8" w:rsidRDefault="006A18C8" w:rsidP="00D52A05">
            <w:pPr>
              <w:rPr>
                <w:rFonts w:cs="Calibri"/>
              </w:rPr>
            </w:pPr>
            <w:r>
              <w:rPr>
                <w:rFonts w:cs="Calibri"/>
              </w:rPr>
              <w:t xml:space="preserve">Ability to build effective working relationships with Council members, </w:t>
            </w:r>
            <w:proofErr w:type="gramStart"/>
            <w:r>
              <w:rPr>
                <w:rFonts w:cs="Calibri"/>
              </w:rPr>
              <w:t>staff</w:t>
            </w:r>
            <w:proofErr w:type="gramEnd"/>
            <w:r>
              <w:rPr>
                <w:rFonts w:cs="Calibri"/>
              </w:rPr>
              <w:t xml:space="preserve"> and a range of stakeholders</w:t>
            </w:r>
          </w:p>
        </w:tc>
        <w:tc>
          <w:tcPr>
            <w:tcW w:w="1448" w:type="dxa"/>
          </w:tcPr>
          <w:p w14:paraId="391A61FF"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442E55F1" w14:textId="77777777" w:rsidR="006A18C8" w:rsidRPr="00543D85" w:rsidRDefault="006A18C8" w:rsidP="00D52A05">
            <w:pPr>
              <w:jc w:val="center"/>
              <w:rPr>
                <w:rFonts w:cs="Calibri"/>
              </w:rPr>
            </w:pPr>
          </w:p>
        </w:tc>
      </w:tr>
      <w:tr w:rsidR="006A18C8" w:rsidRPr="00543D85" w14:paraId="152ECF61" w14:textId="77777777" w:rsidTr="00D52A05">
        <w:tc>
          <w:tcPr>
            <w:tcW w:w="6345" w:type="dxa"/>
          </w:tcPr>
          <w:p w14:paraId="6A7D314E" w14:textId="77777777" w:rsidR="006A18C8" w:rsidRDefault="006A18C8" w:rsidP="00D52A05">
            <w:pPr>
              <w:rPr>
                <w:rFonts w:cs="Calibri"/>
              </w:rPr>
            </w:pPr>
            <w:r>
              <w:rPr>
                <w:rFonts w:cs="Calibri"/>
              </w:rPr>
              <w:t>Knowledge of the statutory duties of a local council</w:t>
            </w:r>
          </w:p>
        </w:tc>
        <w:tc>
          <w:tcPr>
            <w:tcW w:w="1448" w:type="dxa"/>
          </w:tcPr>
          <w:p w14:paraId="5FD975E5" w14:textId="77777777" w:rsidR="006A18C8" w:rsidRPr="00543D85" w:rsidRDefault="006A18C8" w:rsidP="00D52A05">
            <w:pPr>
              <w:jc w:val="center"/>
              <w:rPr>
                <w:rFonts w:cs="Calibri"/>
              </w:rPr>
            </w:pPr>
          </w:p>
        </w:tc>
        <w:tc>
          <w:tcPr>
            <w:tcW w:w="1449" w:type="dxa"/>
          </w:tcPr>
          <w:p w14:paraId="348CB5FF" w14:textId="77777777" w:rsidR="006A18C8" w:rsidRPr="00543D85" w:rsidRDefault="006A18C8" w:rsidP="00D52A05">
            <w:pPr>
              <w:jc w:val="center"/>
              <w:rPr>
                <w:rFonts w:cs="Calibri"/>
              </w:rPr>
            </w:pPr>
            <w:r w:rsidRPr="00543D85">
              <w:rPr>
                <w:rFonts w:ascii="Wingdings 2" w:hAnsi="Wingdings 2" w:cs="Calibri"/>
                <w:sz w:val="36"/>
                <w:szCs w:val="36"/>
              </w:rPr>
              <w:t></w:t>
            </w:r>
          </w:p>
        </w:tc>
      </w:tr>
      <w:tr w:rsidR="006A18C8" w:rsidRPr="00543D85" w14:paraId="647DDAF7" w14:textId="77777777" w:rsidTr="00D52A05">
        <w:tc>
          <w:tcPr>
            <w:tcW w:w="6345" w:type="dxa"/>
          </w:tcPr>
          <w:p w14:paraId="3FD68A9D" w14:textId="77777777" w:rsidR="006A18C8" w:rsidRDefault="006A18C8" w:rsidP="00D52A05">
            <w:pPr>
              <w:rPr>
                <w:rFonts w:cs="Calibri"/>
              </w:rPr>
            </w:pPr>
            <w:r>
              <w:rPr>
                <w:rFonts w:cs="Calibri"/>
              </w:rPr>
              <w:t>Knowledge of current employment and Health and Safety legislation</w:t>
            </w:r>
          </w:p>
        </w:tc>
        <w:tc>
          <w:tcPr>
            <w:tcW w:w="1448" w:type="dxa"/>
          </w:tcPr>
          <w:p w14:paraId="249082BA" w14:textId="77777777" w:rsidR="006A18C8" w:rsidRPr="00543D85" w:rsidRDefault="006A18C8" w:rsidP="00D52A05">
            <w:pPr>
              <w:jc w:val="center"/>
              <w:rPr>
                <w:rFonts w:cs="Calibri"/>
              </w:rPr>
            </w:pPr>
          </w:p>
        </w:tc>
        <w:tc>
          <w:tcPr>
            <w:tcW w:w="1449" w:type="dxa"/>
          </w:tcPr>
          <w:p w14:paraId="56F3DD4E" w14:textId="77777777" w:rsidR="006A18C8" w:rsidRPr="00543D85" w:rsidRDefault="006A18C8" w:rsidP="00D52A05">
            <w:pPr>
              <w:jc w:val="center"/>
              <w:rPr>
                <w:rFonts w:cs="Calibri"/>
              </w:rPr>
            </w:pPr>
            <w:r w:rsidRPr="00543D85">
              <w:rPr>
                <w:rFonts w:ascii="Wingdings 2" w:hAnsi="Wingdings 2" w:cs="Calibri"/>
                <w:sz w:val="36"/>
                <w:szCs w:val="36"/>
              </w:rPr>
              <w:t></w:t>
            </w:r>
          </w:p>
        </w:tc>
      </w:tr>
      <w:tr w:rsidR="006A18C8" w:rsidRPr="00543D85" w14:paraId="307C4FD0" w14:textId="77777777" w:rsidTr="00D52A05">
        <w:tc>
          <w:tcPr>
            <w:tcW w:w="6345" w:type="dxa"/>
          </w:tcPr>
          <w:p w14:paraId="4B462992" w14:textId="77777777" w:rsidR="006A18C8" w:rsidRDefault="006A18C8" w:rsidP="00D52A05">
            <w:pPr>
              <w:rPr>
                <w:rFonts w:cs="Calibri"/>
              </w:rPr>
            </w:pPr>
            <w:r>
              <w:rPr>
                <w:rFonts w:cs="Calibri"/>
              </w:rPr>
              <w:t>Practical experience of local government financial procedures</w:t>
            </w:r>
          </w:p>
        </w:tc>
        <w:tc>
          <w:tcPr>
            <w:tcW w:w="1448" w:type="dxa"/>
          </w:tcPr>
          <w:p w14:paraId="5DB598D5" w14:textId="77777777" w:rsidR="006A18C8" w:rsidRPr="00543D85" w:rsidRDefault="006A18C8" w:rsidP="00D52A05">
            <w:pPr>
              <w:jc w:val="center"/>
              <w:rPr>
                <w:rFonts w:cs="Calibri"/>
              </w:rPr>
            </w:pPr>
          </w:p>
        </w:tc>
        <w:tc>
          <w:tcPr>
            <w:tcW w:w="1449" w:type="dxa"/>
          </w:tcPr>
          <w:p w14:paraId="1AB51892" w14:textId="77777777" w:rsidR="006A18C8" w:rsidRPr="00543D85" w:rsidRDefault="006A18C8" w:rsidP="00D52A05">
            <w:pPr>
              <w:jc w:val="center"/>
              <w:rPr>
                <w:rFonts w:cs="Calibri"/>
              </w:rPr>
            </w:pPr>
            <w:r w:rsidRPr="00543D85">
              <w:rPr>
                <w:rFonts w:ascii="Wingdings 2" w:hAnsi="Wingdings 2" w:cs="Calibri"/>
                <w:sz w:val="36"/>
                <w:szCs w:val="36"/>
              </w:rPr>
              <w:t></w:t>
            </w:r>
          </w:p>
        </w:tc>
      </w:tr>
      <w:tr w:rsidR="006A18C8" w:rsidRPr="00543D85" w14:paraId="0EBCE6B4" w14:textId="77777777" w:rsidTr="00D52A05">
        <w:tc>
          <w:tcPr>
            <w:tcW w:w="6345" w:type="dxa"/>
          </w:tcPr>
          <w:p w14:paraId="2C0EAFF0" w14:textId="77777777" w:rsidR="006A18C8" w:rsidRDefault="006A18C8" w:rsidP="00D52A05">
            <w:pPr>
              <w:rPr>
                <w:rFonts w:cs="Calibri"/>
              </w:rPr>
            </w:pPr>
          </w:p>
        </w:tc>
        <w:tc>
          <w:tcPr>
            <w:tcW w:w="1448" w:type="dxa"/>
          </w:tcPr>
          <w:p w14:paraId="4A8047B4" w14:textId="77777777" w:rsidR="006A18C8" w:rsidRPr="00543D85" w:rsidRDefault="006A18C8" w:rsidP="00D52A05">
            <w:pPr>
              <w:jc w:val="center"/>
              <w:rPr>
                <w:rFonts w:cs="Calibri"/>
              </w:rPr>
            </w:pPr>
          </w:p>
        </w:tc>
        <w:tc>
          <w:tcPr>
            <w:tcW w:w="1449" w:type="dxa"/>
          </w:tcPr>
          <w:p w14:paraId="364BA31A" w14:textId="77777777" w:rsidR="006A18C8" w:rsidRPr="00543D85" w:rsidRDefault="006A18C8" w:rsidP="00D52A05">
            <w:pPr>
              <w:jc w:val="center"/>
              <w:rPr>
                <w:rFonts w:cs="Calibri"/>
              </w:rPr>
            </w:pPr>
          </w:p>
        </w:tc>
      </w:tr>
      <w:tr w:rsidR="006A18C8" w:rsidRPr="00543D85" w14:paraId="12A4A27E" w14:textId="77777777" w:rsidTr="00D52A05">
        <w:tc>
          <w:tcPr>
            <w:tcW w:w="6345" w:type="dxa"/>
          </w:tcPr>
          <w:p w14:paraId="7FEB3B16" w14:textId="77777777" w:rsidR="006A18C8" w:rsidRPr="00543D85" w:rsidRDefault="006A18C8" w:rsidP="00D52A05">
            <w:pPr>
              <w:rPr>
                <w:rFonts w:cs="Calibri"/>
                <w:b/>
              </w:rPr>
            </w:pPr>
            <w:r w:rsidRPr="00543D85">
              <w:rPr>
                <w:rFonts w:cs="Calibri"/>
                <w:b/>
              </w:rPr>
              <w:t>Work Experience</w:t>
            </w:r>
          </w:p>
        </w:tc>
        <w:tc>
          <w:tcPr>
            <w:tcW w:w="1448" w:type="dxa"/>
          </w:tcPr>
          <w:p w14:paraId="7E46C7EE" w14:textId="77777777" w:rsidR="006A18C8" w:rsidRPr="00543D85" w:rsidRDefault="006A18C8" w:rsidP="00D52A05">
            <w:pPr>
              <w:rPr>
                <w:rFonts w:cs="Calibri"/>
              </w:rPr>
            </w:pPr>
          </w:p>
        </w:tc>
        <w:tc>
          <w:tcPr>
            <w:tcW w:w="1449" w:type="dxa"/>
          </w:tcPr>
          <w:p w14:paraId="7C70E8EC" w14:textId="77777777" w:rsidR="006A18C8" w:rsidRPr="00543D85" w:rsidRDefault="006A18C8" w:rsidP="00D52A05">
            <w:pPr>
              <w:rPr>
                <w:rFonts w:cs="Calibri"/>
              </w:rPr>
            </w:pPr>
          </w:p>
        </w:tc>
      </w:tr>
      <w:tr w:rsidR="006A18C8" w:rsidRPr="00543D85" w14:paraId="1FE8F4DE" w14:textId="77777777" w:rsidTr="00D52A05">
        <w:tc>
          <w:tcPr>
            <w:tcW w:w="6345" w:type="dxa"/>
          </w:tcPr>
          <w:p w14:paraId="50FA7FE2" w14:textId="77777777" w:rsidR="006A18C8" w:rsidRPr="00543D85" w:rsidRDefault="006A18C8" w:rsidP="00D52A05">
            <w:pPr>
              <w:rPr>
                <w:rFonts w:cs="Calibri"/>
              </w:rPr>
            </w:pPr>
            <w:r>
              <w:rPr>
                <w:rFonts w:cs="Calibri"/>
              </w:rPr>
              <w:t xml:space="preserve">At least 3 </w:t>
            </w:r>
            <w:proofErr w:type="spellStart"/>
            <w:r>
              <w:rPr>
                <w:rFonts w:cs="Calibri"/>
              </w:rPr>
              <w:t>years experience</w:t>
            </w:r>
            <w:proofErr w:type="spellEnd"/>
            <w:r>
              <w:rPr>
                <w:rFonts w:cs="Calibri"/>
              </w:rPr>
              <w:t xml:space="preserve"> in a similar role</w:t>
            </w:r>
          </w:p>
        </w:tc>
        <w:tc>
          <w:tcPr>
            <w:tcW w:w="1448" w:type="dxa"/>
          </w:tcPr>
          <w:p w14:paraId="3508DF36"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3067F9DA" w14:textId="77777777" w:rsidR="006A18C8" w:rsidRPr="00543D85" w:rsidRDefault="006A18C8" w:rsidP="00D52A05">
            <w:pPr>
              <w:rPr>
                <w:rFonts w:cs="Calibri"/>
              </w:rPr>
            </w:pPr>
          </w:p>
        </w:tc>
      </w:tr>
      <w:tr w:rsidR="006A18C8" w:rsidRPr="00543D85" w14:paraId="3E680296" w14:textId="77777777" w:rsidTr="00D52A05">
        <w:tc>
          <w:tcPr>
            <w:tcW w:w="6345" w:type="dxa"/>
          </w:tcPr>
          <w:p w14:paraId="4706A5DD" w14:textId="77777777" w:rsidR="006A18C8" w:rsidRPr="00543D85" w:rsidRDefault="006A18C8" w:rsidP="00D52A05">
            <w:pPr>
              <w:rPr>
                <w:rFonts w:cs="Calibri"/>
              </w:rPr>
            </w:pPr>
            <w:r>
              <w:rPr>
                <w:rFonts w:cs="Calibri"/>
              </w:rPr>
              <w:t>Experience of a leadership role in a complex organisation</w:t>
            </w:r>
          </w:p>
        </w:tc>
        <w:tc>
          <w:tcPr>
            <w:tcW w:w="1448" w:type="dxa"/>
          </w:tcPr>
          <w:p w14:paraId="6515F87C"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16EA87CA" w14:textId="77777777" w:rsidR="006A18C8" w:rsidRPr="00543D85" w:rsidRDefault="006A18C8" w:rsidP="00D52A05">
            <w:pPr>
              <w:rPr>
                <w:rFonts w:cs="Calibri"/>
              </w:rPr>
            </w:pPr>
          </w:p>
        </w:tc>
      </w:tr>
      <w:tr w:rsidR="006A18C8" w:rsidRPr="00543D85" w14:paraId="059EAC1D" w14:textId="77777777" w:rsidTr="00D52A05">
        <w:tc>
          <w:tcPr>
            <w:tcW w:w="6345" w:type="dxa"/>
          </w:tcPr>
          <w:p w14:paraId="373802CB" w14:textId="77777777" w:rsidR="006A18C8" w:rsidRPr="00543D85" w:rsidRDefault="006A18C8" w:rsidP="00D52A05">
            <w:pPr>
              <w:rPr>
                <w:rFonts w:cs="Calibri"/>
              </w:rPr>
            </w:pPr>
            <w:r>
              <w:rPr>
                <w:rFonts w:cs="Calibri"/>
              </w:rPr>
              <w:t>Experience of managing a property portfolio</w:t>
            </w:r>
          </w:p>
        </w:tc>
        <w:tc>
          <w:tcPr>
            <w:tcW w:w="1448" w:type="dxa"/>
          </w:tcPr>
          <w:p w14:paraId="7ACFF877" w14:textId="77777777" w:rsidR="006A18C8" w:rsidRPr="00543D85" w:rsidRDefault="006A18C8" w:rsidP="00D52A05">
            <w:pPr>
              <w:jc w:val="center"/>
              <w:rPr>
                <w:rFonts w:cs="Calibri"/>
              </w:rPr>
            </w:pPr>
          </w:p>
        </w:tc>
        <w:tc>
          <w:tcPr>
            <w:tcW w:w="1449" w:type="dxa"/>
          </w:tcPr>
          <w:p w14:paraId="177BDB74" w14:textId="77777777" w:rsidR="006A18C8" w:rsidRPr="00543D85" w:rsidRDefault="006A18C8" w:rsidP="00D52A05">
            <w:pPr>
              <w:rPr>
                <w:rFonts w:cs="Calibri"/>
              </w:rPr>
            </w:pPr>
            <w:r w:rsidRPr="00543D85">
              <w:rPr>
                <w:rFonts w:ascii="Wingdings 2" w:hAnsi="Wingdings 2" w:cs="Calibri"/>
                <w:sz w:val="36"/>
                <w:szCs w:val="36"/>
              </w:rPr>
              <w:t></w:t>
            </w:r>
          </w:p>
        </w:tc>
      </w:tr>
      <w:tr w:rsidR="006A18C8" w:rsidRPr="00543D85" w14:paraId="54A86697" w14:textId="77777777" w:rsidTr="00D52A05">
        <w:tc>
          <w:tcPr>
            <w:tcW w:w="6345" w:type="dxa"/>
          </w:tcPr>
          <w:p w14:paraId="333D8624" w14:textId="77777777" w:rsidR="006A18C8" w:rsidRPr="00543D85" w:rsidRDefault="006A18C8" w:rsidP="00D52A05">
            <w:pPr>
              <w:rPr>
                <w:rFonts w:cs="Calibri"/>
              </w:rPr>
            </w:pPr>
            <w:r>
              <w:rPr>
                <w:rFonts w:cs="Calibri"/>
              </w:rPr>
              <w:t>Procurement of goods and services within predetermined budgets</w:t>
            </w:r>
          </w:p>
        </w:tc>
        <w:tc>
          <w:tcPr>
            <w:tcW w:w="1448" w:type="dxa"/>
          </w:tcPr>
          <w:p w14:paraId="5A4FCFFE"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42EB36F6" w14:textId="77777777" w:rsidR="006A18C8" w:rsidRPr="00543D85" w:rsidRDefault="006A18C8" w:rsidP="00D52A05">
            <w:pPr>
              <w:rPr>
                <w:rFonts w:cs="Calibri"/>
              </w:rPr>
            </w:pPr>
          </w:p>
        </w:tc>
      </w:tr>
      <w:tr w:rsidR="006A18C8" w:rsidRPr="00543D85" w14:paraId="32ED5F93" w14:textId="77777777" w:rsidTr="00D52A05">
        <w:tc>
          <w:tcPr>
            <w:tcW w:w="6345" w:type="dxa"/>
          </w:tcPr>
          <w:p w14:paraId="5B7485EC" w14:textId="77777777" w:rsidR="006A18C8" w:rsidRPr="00543D85" w:rsidRDefault="006A18C8" w:rsidP="00D52A05">
            <w:pPr>
              <w:rPr>
                <w:rFonts w:cs="Calibri"/>
              </w:rPr>
            </w:pPr>
            <w:r>
              <w:rPr>
                <w:rFonts w:cs="Calibri"/>
              </w:rPr>
              <w:t>Project Management, delivering results to an agreed timescale and within budget</w:t>
            </w:r>
          </w:p>
        </w:tc>
        <w:tc>
          <w:tcPr>
            <w:tcW w:w="1448" w:type="dxa"/>
          </w:tcPr>
          <w:p w14:paraId="20428B20"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33DFFCAE" w14:textId="77777777" w:rsidR="006A18C8" w:rsidRPr="00543D85" w:rsidRDefault="006A18C8" w:rsidP="00D52A05">
            <w:pPr>
              <w:rPr>
                <w:rFonts w:cs="Calibri"/>
              </w:rPr>
            </w:pPr>
          </w:p>
        </w:tc>
      </w:tr>
      <w:tr w:rsidR="006A18C8" w:rsidRPr="00543D85" w14:paraId="526A53DA" w14:textId="77777777" w:rsidTr="00D52A05">
        <w:tc>
          <w:tcPr>
            <w:tcW w:w="6345" w:type="dxa"/>
          </w:tcPr>
          <w:p w14:paraId="5778655D" w14:textId="77777777" w:rsidR="006A18C8" w:rsidRPr="00543D85" w:rsidRDefault="006A18C8" w:rsidP="00D52A05">
            <w:pPr>
              <w:rPr>
                <w:rFonts w:cs="Calibri"/>
              </w:rPr>
            </w:pPr>
            <w:r>
              <w:rPr>
                <w:rFonts w:cs="Calibri"/>
              </w:rPr>
              <w:t>Managing and developing staff</w:t>
            </w:r>
          </w:p>
        </w:tc>
        <w:tc>
          <w:tcPr>
            <w:tcW w:w="1448" w:type="dxa"/>
          </w:tcPr>
          <w:p w14:paraId="40D58E41"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5BBF3BE9" w14:textId="77777777" w:rsidR="006A18C8" w:rsidRPr="00543D85" w:rsidRDefault="006A18C8" w:rsidP="00D52A05">
            <w:pPr>
              <w:jc w:val="center"/>
              <w:rPr>
                <w:rFonts w:cs="Calibri"/>
              </w:rPr>
            </w:pPr>
          </w:p>
        </w:tc>
      </w:tr>
      <w:tr w:rsidR="006A18C8" w:rsidRPr="00543D85" w14:paraId="20AAAA57" w14:textId="77777777" w:rsidTr="00D52A05">
        <w:tc>
          <w:tcPr>
            <w:tcW w:w="6345" w:type="dxa"/>
          </w:tcPr>
          <w:p w14:paraId="541FB5D9" w14:textId="77777777" w:rsidR="006A18C8" w:rsidRDefault="006A18C8" w:rsidP="00D52A05">
            <w:pPr>
              <w:rPr>
                <w:rFonts w:cs="Calibri"/>
              </w:rPr>
            </w:pPr>
            <w:r>
              <w:rPr>
                <w:rFonts w:cs="Calibri"/>
              </w:rPr>
              <w:t>Leading a team, inspiring and empowering colleagues</w:t>
            </w:r>
          </w:p>
        </w:tc>
        <w:tc>
          <w:tcPr>
            <w:tcW w:w="1448" w:type="dxa"/>
          </w:tcPr>
          <w:p w14:paraId="5F903600"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3A74749E" w14:textId="77777777" w:rsidR="006A18C8" w:rsidRPr="00543D85" w:rsidRDefault="006A18C8" w:rsidP="00D52A05">
            <w:pPr>
              <w:jc w:val="center"/>
              <w:rPr>
                <w:rFonts w:cs="Calibri"/>
              </w:rPr>
            </w:pPr>
          </w:p>
        </w:tc>
      </w:tr>
      <w:tr w:rsidR="006A18C8" w:rsidRPr="00543D85" w14:paraId="65258E12" w14:textId="77777777" w:rsidTr="00D52A05">
        <w:tc>
          <w:tcPr>
            <w:tcW w:w="6345" w:type="dxa"/>
          </w:tcPr>
          <w:p w14:paraId="4E559662" w14:textId="77777777" w:rsidR="006A18C8" w:rsidRDefault="006A18C8" w:rsidP="00D52A05">
            <w:pPr>
              <w:rPr>
                <w:rFonts w:cs="Calibri"/>
              </w:rPr>
            </w:pPr>
            <w:r>
              <w:rPr>
                <w:rFonts w:cs="Calibri"/>
              </w:rPr>
              <w:t>Developing solutions to a range of practical and technical problems</w:t>
            </w:r>
          </w:p>
        </w:tc>
        <w:tc>
          <w:tcPr>
            <w:tcW w:w="1448" w:type="dxa"/>
          </w:tcPr>
          <w:p w14:paraId="44771215"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26FD795C" w14:textId="77777777" w:rsidR="006A18C8" w:rsidRPr="00543D85" w:rsidRDefault="006A18C8" w:rsidP="00D52A05">
            <w:pPr>
              <w:jc w:val="center"/>
              <w:rPr>
                <w:rFonts w:cs="Calibri"/>
              </w:rPr>
            </w:pPr>
          </w:p>
        </w:tc>
      </w:tr>
      <w:tr w:rsidR="006A18C8" w:rsidRPr="00543D85" w14:paraId="40B90816" w14:textId="77777777" w:rsidTr="00D52A05">
        <w:tc>
          <w:tcPr>
            <w:tcW w:w="6345" w:type="dxa"/>
          </w:tcPr>
          <w:p w14:paraId="6CC82599" w14:textId="77777777" w:rsidR="006A18C8" w:rsidRDefault="006A18C8" w:rsidP="00D52A05">
            <w:pPr>
              <w:rPr>
                <w:rFonts w:cs="Calibri"/>
              </w:rPr>
            </w:pPr>
            <w:r>
              <w:rPr>
                <w:rFonts w:cs="Calibri"/>
              </w:rPr>
              <w:lastRenderedPageBreak/>
              <w:t>Experience of working in a successful customer service environment</w:t>
            </w:r>
          </w:p>
        </w:tc>
        <w:tc>
          <w:tcPr>
            <w:tcW w:w="1448" w:type="dxa"/>
          </w:tcPr>
          <w:p w14:paraId="55574F59"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118BF169" w14:textId="77777777" w:rsidR="006A18C8" w:rsidRPr="00543D85" w:rsidRDefault="006A18C8" w:rsidP="00D52A05">
            <w:pPr>
              <w:jc w:val="center"/>
              <w:rPr>
                <w:rFonts w:cs="Calibri"/>
              </w:rPr>
            </w:pPr>
          </w:p>
        </w:tc>
      </w:tr>
      <w:tr w:rsidR="006A18C8" w:rsidRPr="00543D85" w14:paraId="267F3CF7" w14:textId="77777777" w:rsidTr="00D52A05">
        <w:tc>
          <w:tcPr>
            <w:tcW w:w="6345" w:type="dxa"/>
          </w:tcPr>
          <w:p w14:paraId="1577FDA6" w14:textId="77777777" w:rsidR="006A18C8" w:rsidRDefault="006A18C8" w:rsidP="00D52A05">
            <w:pPr>
              <w:rPr>
                <w:rFonts w:cs="Calibri"/>
              </w:rPr>
            </w:pPr>
            <w:r>
              <w:rPr>
                <w:rFonts w:cs="Calibri"/>
              </w:rPr>
              <w:t>Independent decision making, applying judgment to refer decision making where necessary</w:t>
            </w:r>
          </w:p>
        </w:tc>
        <w:tc>
          <w:tcPr>
            <w:tcW w:w="1448" w:type="dxa"/>
          </w:tcPr>
          <w:p w14:paraId="374A91FC"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42CF51BB" w14:textId="77777777" w:rsidR="006A18C8" w:rsidRPr="00543D85" w:rsidRDefault="006A18C8" w:rsidP="00D52A05">
            <w:pPr>
              <w:jc w:val="center"/>
              <w:rPr>
                <w:rFonts w:cs="Calibri"/>
              </w:rPr>
            </w:pPr>
          </w:p>
        </w:tc>
      </w:tr>
      <w:tr w:rsidR="006A18C8" w:rsidRPr="00543D85" w14:paraId="5B59E33A" w14:textId="77777777" w:rsidTr="00D52A05">
        <w:tc>
          <w:tcPr>
            <w:tcW w:w="6345" w:type="dxa"/>
          </w:tcPr>
          <w:p w14:paraId="7A5294E3" w14:textId="77777777" w:rsidR="006A18C8" w:rsidRDefault="006A18C8" w:rsidP="00D52A05">
            <w:pPr>
              <w:rPr>
                <w:rFonts w:cs="Calibri"/>
              </w:rPr>
            </w:pPr>
            <w:r>
              <w:rPr>
                <w:rFonts w:cs="Calibri"/>
              </w:rPr>
              <w:t>Delivery of agreed corporate objectives</w:t>
            </w:r>
          </w:p>
        </w:tc>
        <w:tc>
          <w:tcPr>
            <w:tcW w:w="1448" w:type="dxa"/>
          </w:tcPr>
          <w:p w14:paraId="4D26BB68"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61F050D5" w14:textId="77777777" w:rsidR="006A18C8" w:rsidRPr="00543D85" w:rsidRDefault="006A18C8" w:rsidP="00D52A05">
            <w:pPr>
              <w:jc w:val="center"/>
              <w:rPr>
                <w:rFonts w:cs="Calibri"/>
              </w:rPr>
            </w:pPr>
          </w:p>
        </w:tc>
      </w:tr>
      <w:tr w:rsidR="006A18C8" w:rsidRPr="00543D85" w14:paraId="33F23B6B" w14:textId="77777777" w:rsidTr="00D52A05">
        <w:tc>
          <w:tcPr>
            <w:tcW w:w="6345" w:type="dxa"/>
          </w:tcPr>
          <w:p w14:paraId="226F1ED5" w14:textId="77777777" w:rsidR="006A18C8" w:rsidRDefault="006A18C8" w:rsidP="00D52A05">
            <w:pPr>
              <w:rPr>
                <w:rFonts w:cs="Calibri"/>
              </w:rPr>
            </w:pPr>
            <w:r>
              <w:rPr>
                <w:rFonts w:cs="Calibri"/>
              </w:rPr>
              <w:t xml:space="preserve">Acting in an advisory capacity to </w:t>
            </w:r>
            <w:proofErr w:type="spellStart"/>
            <w:proofErr w:type="gramStart"/>
            <w:r>
              <w:rPr>
                <w:rFonts w:cs="Calibri"/>
              </w:rPr>
              <w:t>non executives</w:t>
            </w:r>
            <w:proofErr w:type="spellEnd"/>
            <w:proofErr w:type="gramEnd"/>
          </w:p>
        </w:tc>
        <w:tc>
          <w:tcPr>
            <w:tcW w:w="1448" w:type="dxa"/>
          </w:tcPr>
          <w:p w14:paraId="1BFEA766"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1368BB9D" w14:textId="77777777" w:rsidR="006A18C8" w:rsidRPr="00543D85" w:rsidRDefault="006A18C8" w:rsidP="00D52A05">
            <w:pPr>
              <w:jc w:val="center"/>
              <w:rPr>
                <w:rFonts w:cs="Calibri"/>
              </w:rPr>
            </w:pPr>
          </w:p>
        </w:tc>
      </w:tr>
      <w:tr w:rsidR="006A18C8" w:rsidRPr="00543D85" w14:paraId="61C4F8D6" w14:textId="77777777" w:rsidTr="00D52A05">
        <w:tc>
          <w:tcPr>
            <w:tcW w:w="6345" w:type="dxa"/>
          </w:tcPr>
          <w:p w14:paraId="6EDE595A" w14:textId="77777777" w:rsidR="006A18C8" w:rsidRPr="00543D85" w:rsidRDefault="006A18C8" w:rsidP="00D52A05">
            <w:pPr>
              <w:rPr>
                <w:rFonts w:cs="Calibri"/>
              </w:rPr>
            </w:pPr>
          </w:p>
        </w:tc>
        <w:tc>
          <w:tcPr>
            <w:tcW w:w="1448" w:type="dxa"/>
          </w:tcPr>
          <w:p w14:paraId="6316B799" w14:textId="77777777" w:rsidR="006A18C8" w:rsidRPr="00543D85" w:rsidRDefault="006A18C8" w:rsidP="00D52A05">
            <w:pPr>
              <w:rPr>
                <w:rFonts w:cs="Calibri"/>
              </w:rPr>
            </w:pPr>
          </w:p>
        </w:tc>
        <w:tc>
          <w:tcPr>
            <w:tcW w:w="1449" w:type="dxa"/>
          </w:tcPr>
          <w:p w14:paraId="798E439E" w14:textId="77777777" w:rsidR="006A18C8" w:rsidRPr="00543D85" w:rsidRDefault="006A18C8" w:rsidP="00D52A05">
            <w:pPr>
              <w:rPr>
                <w:rFonts w:cs="Calibri"/>
              </w:rPr>
            </w:pPr>
          </w:p>
        </w:tc>
      </w:tr>
      <w:tr w:rsidR="006A18C8" w:rsidRPr="00543D85" w14:paraId="7D3B91E5" w14:textId="77777777" w:rsidTr="00D52A05">
        <w:tc>
          <w:tcPr>
            <w:tcW w:w="6345" w:type="dxa"/>
          </w:tcPr>
          <w:p w14:paraId="5C8B0E12" w14:textId="77777777" w:rsidR="006A18C8" w:rsidRPr="00543D85" w:rsidRDefault="006A18C8" w:rsidP="00D52A05">
            <w:pPr>
              <w:rPr>
                <w:rFonts w:cs="Calibri"/>
                <w:b/>
              </w:rPr>
            </w:pPr>
            <w:r w:rsidRPr="00543D85">
              <w:rPr>
                <w:rFonts w:cs="Calibri"/>
                <w:b/>
              </w:rPr>
              <w:t>Behaviours and Characteristics</w:t>
            </w:r>
          </w:p>
        </w:tc>
        <w:tc>
          <w:tcPr>
            <w:tcW w:w="1448" w:type="dxa"/>
          </w:tcPr>
          <w:p w14:paraId="5DA7AAB2" w14:textId="77777777" w:rsidR="006A18C8" w:rsidRPr="00543D85" w:rsidRDefault="006A18C8" w:rsidP="00D52A05">
            <w:pPr>
              <w:rPr>
                <w:rFonts w:cs="Calibri"/>
              </w:rPr>
            </w:pPr>
          </w:p>
        </w:tc>
        <w:tc>
          <w:tcPr>
            <w:tcW w:w="1449" w:type="dxa"/>
          </w:tcPr>
          <w:p w14:paraId="044C468F" w14:textId="77777777" w:rsidR="006A18C8" w:rsidRPr="00543D85" w:rsidRDefault="006A18C8" w:rsidP="00D52A05">
            <w:pPr>
              <w:rPr>
                <w:rFonts w:cs="Calibri"/>
              </w:rPr>
            </w:pPr>
          </w:p>
        </w:tc>
      </w:tr>
      <w:tr w:rsidR="006A18C8" w:rsidRPr="00543D85" w14:paraId="79CE4EB2" w14:textId="77777777" w:rsidTr="00D52A05">
        <w:tc>
          <w:tcPr>
            <w:tcW w:w="6345" w:type="dxa"/>
          </w:tcPr>
          <w:p w14:paraId="7158F600" w14:textId="77777777" w:rsidR="006A18C8" w:rsidRPr="00543D85" w:rsidRDefault="006A18C8" w:rsidP="00D52A05">
            <w:pPr>
              <w:rPr>
                <w:rFonts w:cs="Calibri"/>
              </w:rPr>
            </w:pPr>
            <w:r>
              <w:rPr>
                <w:rFonts w:cs="Calibri"/>
              </w:rPr>
              <w:t>Focussed on solutions rather than problems</w:t>
            </w:r>
          </w:p>
        </w:tc>
        <w:tc>
          <w:tcPr>
            <w:tcW w:w="1448" w:type="dxa"/>
          </w:tcPr>
          <w:p w14:paraId="7CE248EB"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1014675F" w14:textId="77777777" w:rsidR="006A18C8" w:rsidRPr="00543D85" w:rsidRDefault="006A18C8" w:rsidP="00D52A05">
            <w:pPr>
              <w:rPr>
                <w:rFonts w:cs="Calibri"/>
              </w:rPr>
            </w:pPr>
          </w:p>
        </w:tc>
      </w:tr>
      <w:tr w:rsidR="006A18C8" w:rsidRPr="00543D85" w14:paraId="4C0E1D63" w14:textId="77777777" w:rsidTr="00D52A05">
        <w:tc>
          <w:tcPr>
            <w:tcW w:w="6345" w:type="dxa"/>
          </w:tcPr>
          <w:p w14:paraId="7AAE02CA" w14:textId="77777777" w:rsidR="006A18C8" w:rsidRPr="00543D85" w:rsidRDefault="006A18C8" w:rsidP="00D52A05">
            <w:pPr>
              <w:rPr>
                <w:rFonts w:cs="Calibri"/>
              </w:rPr>
            </w:pPr>
            <w:r w:rsidRPr="00543D85">
              <w:rPr>
                <w:rFonts w:cs="Calibri"/>
              </w:rPr>
              <w:t>Ability to work flexible hours including evenings</w:t>
            </w:r>
            <w:r>
              <w:rPr>
                <w:rFonts w:cs="Calibri"/>
              </w:rPr>
              <w:t xml:space="preserve"> and weekends where required</w:t>
            </w:r>
          </w:p>
        </w:tc>
        <w:tc>
          <w:tcPr>
            <w:tcW w:w="1448" w:type="dxa"/>
          </w:tcPr>
          <w:p w14:paraId="00ADF09B"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2BF4091B" w14:textId="77777777" w:rsidR="006A18C8" w:rsidRPr="00543D85" w:rsidRDefault="006A18C8" w:rsidP="00D52A05">
            <w:pPr>
              <w:rPr>
                <w:rFonts w:cs="Calibri"/>
              </w:rPr>
            </w:pPr>
          </w:p>
        </w:tc>
      </w:tr>
      <w:tr w:rsidR="006A18C8" w:rsidRPr="00543D85" w14:paraId="7EFE4DFA" w14:textId="77777777" w:rsidTr="00D52A05">
        <w:tc>
          <w:tcPr>
            <w:tcW w:w="6345" w:type="dxa"/>
          </w:tcPr>
          <w:p w14:paraId="548A365E" w14:textId="77777777" w:rsidR="006A18C8" w:rsidRPr="00543D85" w:rsidRDefault="006A18C8" w:rsidP="00D52A05">
            <w:pPr>
              <w:rPr>
                <w:rFonts w:cs="Calibri"/>
              </w:rPr>
            </w:pPr>
            <w:r>
              <w:rPr>
                <w:rFonts w:cs="Calibri"/>
              </w:rPr>
              <w:t>Ability to inspire confidence in key stakeholders</w:t>
            </w:r>
          </w:p>
        </w:tc>
        <w:tc>
          <w:tcPr>
            <w:tcW w:w="1448" w:type="dxa"/>
          </w:tcPr>
          <w:p w14:paraId="55549CBF"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2A0E3B1B" w14:textId="77777777" w:rsidR="006A18C8" w:rsidRPr="00543D85" w:rsidRDefault="006A18C8" w:rsidP="00D52A05">
            <w:pPr>
              <w:rPr>
                <w:rFonts w:cs="Calibri"/>
              </w:rPr>
            </w:pPr>
          </w:p>
        </w:tc>
      </w:tr>
      <w:tr w:rsidR="006A18C8" w:rsidRPr="00543D85" w14:paraId="3A249E25" w14:textId="77777777" w:rsidTr="00D52A05">
        <w:tc>
          <w:tcPr>
            <w:tcW w:w="6345" w:type="dxa"/>
          </w:tcPr>
          <w:p w14:paraId="7D02617C" w14:textId="77777777" w:rsidR="006A18C8" w:rsidRDefault="006A18C8" w:rsidP="00D52A05">
            <w:pPr>
              <w:rPr>
                <w:rFonts w:cs="Calibri"/>
              </w:rPr>
            </w:pPr>
            <w:r>
              <w:rPr>
                <w:rFonts w:cs="Calibri"/>
              </w:rPr>
              <w:t>Ability to motivate and inspire staff to drive up standards</w:t>
            </w:r>
          </w:p>
        </w:tc>
        <w:tc>
          <w:tcPr>
            <w:tcW w:w="1448" w:type="dxa"/>
          </w:tcPr>
          <w:p w14:paraId="5F62C104" w14:textId="77777777" w:rsidR="006A18C8" w:rsidRPr="00543D85" w:rsidRDefault="006A18C8" w:rsidP="00D52A05">
            <w:pPr>
              <w:jc w:val="center"/>
              <w:rPr>
                <w:rFonts w:ascii="Wingdings 2" w:hAnsi="Wingdings 2" w:cs="Calibri"/>
                <w:sz w:val="36"/>
                <w:szCs w:val="36"/>
              </w:rPr>
            </w:pPr>
            <w:r w:rsidRPr="00543D85">
              <w:rPr>
                <w:rFonts w:ascii="Wingdings 2" w:hAnsi="Wingdings 2" w:cs="Calibri"/>
                <w:sz w:val="36"/>
                <w:szCs w:val="36"/>
              </w:rPr>
              <w:t></w:t>
            </w:r>
          </w:p>
        </w:tc>
        <w:tc>
          <w:tcPr>
            <w:tcW w:w="1449" w:type="dxa"/>
          </w:tcPr>
          <w:p w14:paraId="6A9390BD" w14:textId="77777777" w:rsidR="006A18C8" w:rsidRPr="00543D85" w:rsidRDefault="006A18C8" w:rsidP="00D52A05">
            <w:pPr>
              <w:rPr>
                <w:rFonts w:cs="Calibri"/>
              </w:rPr>
            </w:pPr>
          </w:p>
        </w:tc>
      </w:tr>
      <w:tr w:rsidR="006A18C8" w:rsidRPr="00543D85" w14:paraId="364F2FE1" w14:textId="77777777" w:rsidTr="00D52A05">
        <w:tc>
          <w:tcPr>
            <w:tcW w:w="6345" w:type="dxa"/>
          </w:tcPr>
          <w:p w14:paraId="29D3B21B" w14:textId="77777777" w:rsidR="006A18C8" w:rsidRPr="00543D85" w:rsidRDefault="006A18C8" w:rsidP="00D52A05">
            <w:pPr>
              <w:rPr>
                <w:rFonts w:cs="Calibri"/>
              </w:rPr>
            </w:pPr>
            <w:r w:rsidRPr="00543D85">
              <w:rPr>
                <w:rFonts w:cs="Calibri"/>
              </w:rPr>
              <w:t>Hold a full driving licence</w:t>
            </w:r>
          </w:p>
        </w:tc>
        <w:tc>
          <w:tcPr>
            <w:tcW w:w="1448" w:type="dxa"/>
          </w:tcPr>
          <w:p w14:paraId="39648648" w14:textId="77777777" w:rsidR="006A18C8" w:rsidRPr="00543D85" w:rsidRDefault="006A18C8" w:rsidP="00D52A05">
            <w:pPr>
              <w:jc w:val="center"/>
              <w:rPr>
                <w:rFonts w:cs="Calibri"/>
              </w:rPr>
            </w:pPr>
          </w:p>
        </w:tc>
        <w:tc>
          <w:tcPr>
            <w:tcW w:w="1449" w:type="dxa"/>
          </w:tcPr>
          <w:p w14:paraId="60805524" w14:textId="77777777" w:rsidR="006A18C8" w:rsidRPr="00543D85" w:rsidRDefault="006A18C8" w:rsidP="00D52A05">
            <w:pPr>
              <w:jc w:val="center"/>
              <w:rPr>
                <w:rFonts w:cs="Calibri"/>
              </w:rPr>
            </w:pPr>
            <w:r w:rsidRPr="00543D85">
              <w:rPr>
                <w:rFonts w:ascii="Wingdings 2" w:hAnsi="Wingdings 2" w:cs="Calibri"/>
                <w:sz w:val="36"/>
                <w:szCs w:val="36"/>
              </w:rPr>
              <w:t></w:t>
            </w:r>
          </w:p>
        </w:tc>
      </w:tr>
      <w:tr w:rsidR="006A18C8" w:rsidRPr="00543D85" w14:paraId="4B781C26" w14:textId="77777777" w:rsidTr="00D52A05">
        <w:tc>
          <w:tcPr>
            <w:tcW w:w="6345" w:type="dxa"/>
          </w:tcPr>
          <w:p w14:paraId="16EC9080" w14:textId="77777777" w:rsidR="006A18C8" w:rsidRPr="00543D85" w:rsidRDefault="006A18C8" w:rsidP="00D52A05">
            <w:pPr>
              <w:rPr>
                <w:rFonts w:cs="Calibri"/>
              </w:rPr>
            </w:pPr>
            <w:r>
              <w:rPr>
                <w:rFonts w:cs="Calibri"/>
              </w:rPr>
              <w:t xml:space="preserve">Strong interpersonal, </w:t>
            </w:r>
            <w:proofErr w:type="gramStart"/>
            <w:r>
              <w:rPr>
                <w:rFonts w:cs="Calibri"/>
              </w:rPr>
              <w:t>negotiating</w:t>
            </w:r>
            <w:proofErr w:type="gramEnd"/>
            <w:r>
              <w:rPr>
                <w:rFonts w:cs="Calibri"/>
              </w:rPr>
              <w:t xml:space="preserve"> and mediating skills</w:t>
            </w:r>
          </w:p>
        </w:tc>
        <w:tc>
          <w:tcPr>
            <w:tcW w:w="1448" w:type="dxa"/>
          </w:tcPr>
          <w:p w14:paraId="0C70361A" w14:textId="77777777" w:rsidR="006A18C8" w:rsidRPr="00543D85" w:rsidRDefault="006A18C8" w:rsidP="00D52A05">
            <w:pPr>
              <w:jc w:val="center"/>
              <w:rPr>
                <w:rFonts w:cs="Calibri"/>
              </w:rPr>
            </w:pPr>
            <w:r w:rsidRPr="00543D85">
              <w:rPr>
                <w:rFonts w:ascii="Wingdings 2" w:hAnsi="Wingdings 2" w:cs="Calibri"/>
                <w:sz w:val="36"/>
                <w:szCs w:val="36"/>
              </w:rPr>
              <w:t></w:t>
            </w:r>
          </w:p>
        </w:tc>
        <w:tc>
          <w:tcPr>
            <w:tcW w:w="1449" w:type="dxa"/>
          </w:tcPr>
          <w:p w14:paraId="47D82E61" w14:textId="77777777" w:rsidR="006A18C8" w:rsidRPr="00543D85" w:rsidRDefault="006A18C8" w:rsidP="00D52A05">
            <w:pPr>
              <w:rPr>
                <w:rFonts w:cs="Calibri"/>
              </w:rPr>
            </w:pPr>
          </w:p>
        </w:tc>
      </w:tr>
      <w:tr w:rsidR="006A18C8" w:rsidRPr="00543D85" w14:paraId="2BBA5228" w14:textId="77777777" w:rsidTr="00D52A05">
        <w:tc>
          <w:tcPr>
            <w:tcW w:w="6345" w:type="dxa"/>
          </w:tcPr>
          <w:p w14:paraId="59DCC0A2" w14:textId="77777777" w:rsidR="006A18C8" w:rsidRDefault="006A18C8" w:rsidP="00D52A05">
            <w:pPr>
              <w:rPr>
                <w:rFonts w:cs="Calibri"/>
              </w:rPr>
            </w:pPr>
            <w:r>
              <w:rPr>
                <w:rFonts w:cs="Calibri"/>
              </w:rPr>
              <w:t>Confident in speaking and presenting in public</w:t>
            </w:r>
          </w:p>
        </w:tc>
        <w:tc>
          <w:tcPr>
            <w:tcW w:w="1448" w:type="dxa"/>
          </w:tcPr>
          <w:p w14:paraId="04D6F719" w14:textId="77777777" w:rsidR="006A18C8" w:rsidRPr="00543D85" w:rsidRDefault="006A18C8" w:rsidP="00D52A05">
            <w:pPr>
              <w:jc w:val="center"/>
              <w:rPr>
                <w:rFonts w:ascii="Wingdings 2" w:hAnsi="Wingdings 2" w:cs="Calibri"/>
                <w:sz w:val="36"/>
                <w:szCs w:val="36"/>
              </w:rPr>
            </w:pPr>
            <w:r w:rsidRPr="00543D85">
              <w:rPr>
                <w:rFonts w:ascii="Wingdings 2" w:hAnsi="Wingdings 2" w:cs="Calibri"/>
                <w:sz w:val="36"/>
                <w:szCs w:val="36"/>
              </w:rPr>
              <w:t></w:t>
            </w:r>
          </w:p>
        </w:tc>
        <w:tc>
          <w:tcPr>
            <w:tcW w:w="1449" w:type="dxa"/>
          </w:tcPr>
          <w:p w14:paraId="45D2314E" w14:textId="77777777" w:rsidR="006A18C8" w:rsidRPr="00543D85" w:rsidRDefault="006A18C8" w:rsidP="00D52A05">
            <w:pPr>
              <w:rPr>
                <w:rFonts w:cs="Calibri"/>
              </w:rPr>
            </w:pPr>
          </w:p>
        </w:tc>
      </w:tr>
      <w:tr w:rsidR="006A18C8" w:rsidRPr="00543D85" w14:paraId="449037B7" w14:textId="77777777" w:rsidTr="00D52A05">
        <w:tc>
          <w:tcPr>
            <w:tcW w:w="6345" w:type="dxa"/>
          </w:tcPr>
          <w:p w14:paraId="25EE93B0" w14:textId="77777777" w:rsidR="006A18C8" w:rsidRDefault="006A18C8" w:rsidP="00D52A05">
            <w:pPr>
              <w:rPr>
                <w:rFonts w:cs="Calibri"/>
              </w:rPr>
            </w:pPr>
            <w:r>
              <w:rPr>
                <w:rFonts w:cs="Calibri"/>
              </w:rPr>
              <w:t xml:space="preserve">Energy, </w:t>
            </w:r>
            <w:proofErr w:type="gramStart"/>
            <w:r>
              <w:rPr>
                <w:rFonts w:cs="Calibri"/>
              </w:rPr>
              <w:t>enthusiasm</w:t>
            </w:r>
            <w:proofErr w:type="gramEnd"/>
            <w:r>
              <w:rPr>
                <w:rFonts w:cs="Calibri"/>
              </w:rPr>
              <w:t xml:space="preserve"> and commitment </w:t>
            </w:r>
          </w:p>
        </w:tc>
        <w:tc>
          <w:tcPr>
            <w:tcW w:w="1448" w:type="dxa"/>
          </w:tcPr>
          <w:p w14:paraId="4CA48188" w14:textId="77777777" w:rsidR="006A18C8" w:rsidRPr="00543D85" w:rsidRDefault="006A18C8" w:rsidP="00D52A05">
            <w:pPr>
              <w:jc w:val="center"/>
              <w:rPr>
                <w:rFonts w:ascii="Wingdings 2" w:hAnsi="Wingdings 2" w:cs="Calibri"/>
                <w:sz w:val="36"/>
                <w:szCs w:val="36"/>
              </w:rPr>
            </w:pPr>
            <w:r w:rsidRPr="00543D85">
              <w:rPr>
                <w:rFonts w:ascii="Wingdings 2" w:hAnsi="Wingdings 2" w:cs="Calibri"/>
                <w:sz w:val="36"/>
                <w:szCs w:val="36"/>
              </w:rPr>
              <w:t></w:t>
            </w:r>
          </w:p>
        </w:tc>
        <w:tc>
          <w:tcPr>
            <w:tcW w:w="1449" w:type="dxa"/>
          </w:tcPr>
          <w:p w14:paraId="5E0A19E4" w14:textId="77777777" w:rsidR="006A18C8" w:rsidRPr="00543D85" w:rsidRDefault="006A18C8" w:rsidP="00D52A05">
            <w:pPr>
              <w:rPr>
                <w:rFonts w:cs="Calibri"/>
              </w:rPr>
            </w:pPr>
          </w:p>
        </w:tc>
      </w:tr>
      <w:tr w:rsidR="006A18C8" w:rsidRPr="00543D85" w14:paraId="09242B04" w14:textId="77777777" w:rsidTr="00D52A05">
        <w:tc>
          <w:tcPr>
            <w:tcW w:w="6345" w:type="dxa"/>
          </w:tcPr>
          <w:p w14:paraId="6BB632EE" w14:textId="77777777" w:rsidR="006A18C8" w:rsidRDefault="006A18C8" w:rsidP="00D52A05">
            <w:pPr>
              <w:rPr>
                <w:rFonts w:cs="Calibri"/>
              </w:rPr>
            </w:pPr>
            <w:r>
              <w:rPr>
                <w:rFonts w:cs="Calibri"/>
              </w:rPr>
              <w:t>Personal licence holder</w:t>
            </w:r>
          </w:p>
        </w:tc>
        <w:tc>
          <w:tcPr>
            <w:tcW w:w="1448" w:type="dxa"/>
          </w:tcPr>
          <w:p w14:paraId="47CCD14B" w14:textId="77777777" w:rsidR="006A18C8" w:rsidRPr="00543D85" w:rsidRDefault="006A18C8" w:rsidP="00D52A05">
            <w:pPr>
              <w:jc w:val="center"/>
              <w:rPr>
                <w:rFonts w:ascii="Wingdings 2" w:hAnsi="Wingdings 2" w:cs="Calibri"/>
                <w:sz w:val="36"/>
                <w:szCs w:val="36"/>
              </w:rPr>
            </w:pPr>
          </w:p>
        </w:tc>
        <w:tc>
          <w:tcPr>
            <w:tcW w:w="1449" w:type="dxa"/>
          </w:tcPr>
          <w:p w14:paraId="1785F567" w14:textId="77777777" w:rsidR="006A18C8" w:rsidRPr="00543D85" w:rsidRDefault="006A18C8" w:rsidP="00D52A05">
            <w:pPr>
              <w:jc w:val="center"/>
              <w:rPr>
                <w:rFonts w:cs="Calibri"/>
              </w:rPr>
            </w:pPr>
            <w:r w:rsidRPr="00543D85">
              <w:rPr>
                <w:rFonts w:ascii="Wingdings 2" w:hAnsi="Wingdings 2" w:cs="Calibri"/>
                <w:sz w:val="36"/>
                <w:szCs w:val="36"/>
              </w:rPr>
              <w:t></w:t>
            </w:r>
          </w:p>
        </w:tc>
      </w:tr>
    </w:tbl>
    <w:p w14:paraId="44267C82" w14:textId="06950315" w:rsidR="00D908A2" w:rsidRDefault="00D908A2"/>
    <w:sectPr w:rsidR="00D908A2" w:rsidSect="00D908A2">
      <w:footerReference w:type="default" r:id="rId11"/>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60D1" w14:textId="77777777" w:rsidR="00F05F65" w:rsidRDefault="00F05F65" w:rsidP="009817A8">
      <w:pPr>
        <w:spacing w:line="240" w:lineRule="auto"/>
      </w:pPr>
      <w:r>
        <w:separator/>
      </w:r>
    </w:p>
  </w:endnote>
  <w:endnote w:type="continuationSeparator" w:id="0">
    <w:p w14:paraId="573AD180" w14:textId="77777777" w:rsidR="00F05F65" w:rsidRDefault="00F05F65" w:rsidP="009817A8">
      <w:pPr>
        <w:spacing w:line="240" w:lineRule="auto"/>
      </w:pPr>
      <w:r>
        <w:continuationSeparator/>
      </w:r>
    </w:p>
  </w:endnote>
  <w:endnote w:type="continuationNotice" w:id="1">
    <w:p w14:paraId="0EF4E174" w14:textId="77777777" w:rsidR="00F05F65" w:rsidRDefault="00F05F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8626"/>
      <w:docPartObj>
        <w:docPartGallery w:val="Page Numbers (Bottom of Page)"/>
        <w:docPartUnique/>
      </w:docPartObj>
    </w:sdtPr>
    <w:sdtEndPr/>
    <w:sdtContent>
      <w:sdt>
        <w:sdtPr>
          <w:id w:val="565050477"/>
          <w:docPartObj>
            <w:docPartGallery w:val="Page Numbers (Top of Page)"/>
            <w:docPartUnique/>
          </w:docPartObj>
        </w:sdtPr>
        <w:sdtEndPr/>
        <w:sdtContent>
          <w:p w14:paraId="44267C87" w14:textId="77777777" w:rsidR="00A428F2" w:rsidRDefault="00A428F2">
            <w:pPr>
              <w:pStyle w:val="Footer"/>
              <w:jc w:val="center"/>
            </w:pPr>
            <w:r>
              <w:t xml:space="preserve">Page </w:t>
            </w:r>
            <w:r w:rsidR="00392606">
              <w:rPr>
                <w:b/>
                <w:sz w:val="24"/>
                <w:szCs w:val="24"/>
              </w:rPr>
              <w:fldChar w:fldCharType="begin"/>
            </w:r>
            <w:r>
              <w:rPr>
                <w:b/>
              </w:rPr>
              <w:instrText xml:space="preserve"> PAGE </w:instrText>
            </w:r>
            <w:r w:rsidR="00392606">
              <w:rPr>
                <w:b/>
                <w:sz w:val="24"/>
                <w:szCs w:val="24"/>
              </w:rPr>
              <w:fldChar w:fldCharType="separate"/>
            </w:r>
            <w:r w:rsidR="0069428C">
              <w:rPr>
                <w:b/>
                <w:noProof/>
              </w:rPr>
              <w:t>2</w:t>
            </w:r>
            <w:r w:rsidR="00392606">
              <w:rPr>
                <w:b/>
                <w:sz w:val="24"/>
                <w:szCs w:val="24"/>
              </w:rPr>
              <w:fldChar w:fldCharType="end"/>
            </w:r>
            <w:r>
              <w:t xml:space="preserve"> of </w:t>
            </w:r>
            <w:r w:rsidR="00392606">
              <w:rPr>
                <w:b/>
                <w:sz w:val="24"/>
                <w:szCs w:val="24"/>
              </w:rPr>
              <w:fldChar w:fldCharType="begin"/>
            </w:r>
            <w:r>
              <w:rPr>
                <w:b/>
              </w:rPr>
              <w:instrText xml:space="preserve"> NUMPAGES  </w:instrText>
            </w:r>
            <w:r w:rsidR="00392606">
              <w:rPr>
                <w:b/>
                <w:sz w:val="24"/>
                <w:szCs w:val="24"/>
              </w:rPr>
              <w:fldChar w:fldCharType="separate"/>
            </w:r>
            <w:r w:rsidR="0069428C">
              <w:rPr>
                <w:b/>
                <w:noProof/>
              </w:rPr>
              <w:t>2</w:t>
            </w:r>
            <w:r w:rsidR="00392606">
              <w:rPr>
                <w:b/>
                <w:sz w:val="24"/>
                <w:szCs w:val="24"/>
              </w:rPr>
              <w:fldChar w:fldCharType="end"/>
            </w:r>
          </w:p>
        </w:sdtContent>
      </w:sdt>
    </w:sdtContent>
  </w:sdt>
  <w:p w14:paraId="44267C88" w14:textId="77777777" w:rsidR="00A428F2" w:rsidRDefault="00A4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E7FB" w14:textId="77777777" w:rsidR="00F05F65" w:rsidRDefault="00F05F65" w:rsidP="009817A8">
      <w:pPr>
        <w:spacing w:line="240" w:lineRule="auto"/>
      </w:pPr>
      <w:r>
        <w:separator/>
      </w:r>
    </w:p>
  </w:footnote>
  <w:footnote w:type="continuationSeparator" w:id="0">
    <w:p w14:paraId="61D66BE2" w14:textId="77777777" w:rsidR="00F05F65" w:rsidRDefault="00F05F65" w:rsidP="009817A8">
      <w:pPr>
        <w:spacing w:line="240" w:lineRule="auto"/>
      </w:pPr>
      <w:r>
        <w:continuationSeparator/>
      </w:r>
    </w:p>
  </w:footnote>
  <w:footnote w:type="continuationNotice" w:id="1">
    <w:p w14:paraId="62B1536A" w14:textId="77777777" w:rsidR="00F05F65" w:rsidRDefault="00F05F6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CA0"/>
    <w:multiLevelType w:val="hybridMultilevel"/>
    <w:tmpl w:val="01542D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CE108C"/>
    <w:multiLevelType w:val="hybridMultilevel"/>
    <w:tmpl w:val="B780392C"/>
    <w:lvl w:ilvl="0" w:tplc="034CE3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B0786E"/>
    <w:multiLevelType w:val="hybridMultilevel"/>
    <w:tmpl w:val="CF36E82A"/>
    <w:lvl w:ilvl="0" w:tplc="08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687E6F"/>
    <w:multiLevelType w:val="hybridMultilevel"/>
    <w:tmpl w:val="6A688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9042E"/>
    <w:multiLevelType w:val="hybridMultilevel"/>
    <w:tmpl w:val="EB0A8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D0164"/>
    <w:multiLevelType w:val="hybridMultilevel"/>
    <w:tmpl w:val="0FDCA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C4098"/>
    <w:multiLevelType w:val="hybridMultilevel"/>
    <w:tmpl w:val="7D745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001D0"/>
    <w:multiLevelType w:val="hybridMultilevel"/>
    <w:tmpl w:val="547C8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C5C40"/>
    <w:multiLevelType w:val="hybridMultilevel"/>
    <w:tmpl w:val="A4224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41D2A"/>
    <w:multiLevelType w:val="hybridMultilevel"/>
    <w:tmpl w:val="11625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5329C"/>
    <w:multiLevelType w:val="hybridMultilevel"/>
    <w:tmpl w:val="B380D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4C3908"/>
    <w:multiLevelType w:val="hybridMultilevel"/>
    <w:tmpl w:val="6786F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16ABA"/>
    <w:multiLevelType w:val="hybridMultilevel"/>
    <w:tmpl w:val="763A2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6446EE"/>
    <w:multiLevelType w:val="hybridMultilevel"/>
    <w:tmpl w:val="BB0C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B5BF3"/>
    <w:multiLevelType w:val="hybridMultilevel"/>
    <w:tmpl w:val="8F0AE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42DCD"/>
    <w:multiLevelType w:val="hybridMultilevel"/>
    <w:tmpl w:val="8AECF5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C1733D"/>
    <w:multiLevelType w:val="hybridMultilevel"/>
    <w:tmpl w:val="B48A8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
  </w:num>
  <w:num w:numId="5">
    <w:abstractNumId w:val="2"/>
  </w:num>
  <w:num w:numId="6">
    <w:abstractNumId w:val="4"/>
  </w:num>
  <w:num w:numId="7">
    <w:abstractNumId w:val="0"/>
  </w:num>
  <w:num w:numId="8">
    <w:abstractNumId w:val="10"/>
  </w:num>
  <w:num w:numId="9">
    <w:abstractNumId w:val="6"/>
  </w:num>
  <w:num w:numId="10">
    <w:abstractNumId w:val="3"/>
  </w:num>
  <w:num w:numId="11">
    <w:abstractNumId w:val="11"/>
  </w:num>
  <w:num w:numId="12">
    <w:abstractNumId w:val="7"/>
  </w:num>
  <w:num w:numId="13">
    <w:abstractNumId w:val="5"/>
  </w:num>
  <w:num w:numId="14">
    <w:abstractNumId w:val="12"/>
  </w:num>
  <w:num w:numId="15">
    <w:abstractNumId w:val="8"/>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04"/>
    <w:rsid w:val="00001C69"/>
    <w:rsid w:val="0001079A"/>
    <w:rsid w:val="000339D8"/>
    <w:rsid w:val="00050BE6"/>
    <w:rsid w:val="00053477"/>
    <w:rsid w:val="000935D0"/>
    <w:rsid w:val="000A30AA"/>
    <w:rsid w:val="000A38AE"/>
    <w:rsid w:val="000C6996"/>
    <w:rsid w:val="00101E0B"/>
    <w:rsid w:val="00111386"/>
    <w:rsid w:val="00114853"/>
    <w:rsid w:val="0014048C"/>
    <w:rsid w:val="00176772"/>
    <w:rsid w:val="001A66E9"/>
    <w:rsid w:val="001B10F0"/>
    <w:rsid w:val="001C6BE4"/>
    <w:rsid w:val="001D6698"/>
    <w:rsid w:val="001E0BE0"/>
    <w:rsid w:val="001F25D5"/>
    <w:rsid w:val="001F42C1"/>
    <w:rsid w:val="00204281"/>
    <w:rsid w:val="002376B4"/>
    <w:rsid w:val="0025508F"/>
    <w:rsid w:val="00263367"/>
    <w:rsid w:val="00286B30"/>
    <w:rsid w:val="002A3037"/>
    <w:rsid w:val="002A5F83"/>
    <w:rsid w:val="002B5C79"/>
    <w:rsid w:val="002C3C01"/>
    <w:rsid w:val="002E23B8"/>
    <w:rsid w:val="002E6B33"/>
    <w:rsid w:val="002F3629"/>
    <w:rsid w:val="00313DB3"/>
    <w:rsid w:val="0032054A"/>
    <w:rsid w:val="00327F3E"/>
    <w:rsid w:val="003352C9"/>
    <w:rsid w:val="003371E5"/>
    <w:rsid w:val="00363BAE"/>
    <w:rsid w:val="00374050"/>
    <w:rsid w:val="00385BB3"/>
    <w:rsid w:val="00392606"/>
    <w:rsid w:val="003B5211"/>
    <w:rsid w:val="003B647A"/>
    <w:rsid w:val="00401462"/>
    <w:rsid w:val="00413889"/>
    <w:rsid w:val="004158D1"/>
    <w:rsid w:val="00421D99"/>
    <w:rsid w:val="0042512B"/>
    <w:rsid w:val="00435327"/>
    <w:rsid w:val="0044000B"/>
    <w:rsid w:val="00454938"/>
    <w:rsid w:val="00480DE0"/>
    <w:rsid w:val="004A319B"/>
    <w:rsid w:val="004A56B0"/>
    <w:rsid w:val="004B3D52"/>
    <w:rsid w:val="00500EED"/>
    <w:rsid w:val="00503C84"/>
    <w:rsid w:val="0052158E"/>
    <w:rsid w:val="00551DFA"/>
    <w:rsid w:val="00557B4A"/>
    <w:rsid w:val="00570E76"/>
    <w:rsid w:val="00573E58"/>
    <w:rsid w:val="005819E3"/>
    <w:rsid w:val="00581D11"/>
    <w:rsid w:val="005B1572"/>
    <w:rsid w:val="005C5339"/>
    <w:rsid w:val="005F7FF5"/>
    <w:rsid w:val="0060528A"/>
    <w:rsid w:val="0061262E"/>
    <w:rsid w:val="006145C9"/>
    <w:rsid w:val="006229FC"/>
    <w:rsid w:val="0062339E"/>
    <w:rsid w:val="00631381"/>
    <w:rsid w:val="00631826"/>
    <w:rsid w:val="006519D3"/>
    <w:rsid w:val="00656170"/>
    <w:rsid w:val="006636AD"/>
    <w:rsid w:val="00675B48"/>
    <w:rsid w:val="0069428C"/>
    <w:rsid w:val="006A18C8"/>
    <w:rsid w:val="006B5CC5"/>
    <w:rsid w:val="006C00D1"/>
    <w:rsid w:val="006C17A2"/>
    <w:rsid w:val="006C6292"/>
    <w:rsid w:val="006D3D32"/>
    <w:rsid w:val="006E0406"/>
    <w:rsid w:val="006F123A"/>
    <w:rsid w:val="006F16C5"/>
    <w:rsid w:val="006F2920"/>
    <w:rsid w:val="007140C2"/>
    <w:rsid w:val="00717FCD"/>
    <w:rsid w:val="00772B94"/>
    <w:rsid w:val="007812F3"/>
    <w:rsid w:val="00786D88"/>
    <w:rsid w:val="0079162A"/>
    <w:rsid w:val="007956D2"/>
    <w:rsid w:val="007C69DF"/>
    <w:rsid w:val="007D5026"/>
    <w:rsid w:val="007E0ADF"/>
    <w:rsid w:val="00806C3C"/>
    <w:rsid w:val="0082480A"/>
    <w:rsid w:val="008754FA"/>
    <w:rsid w:val="0089419D"/>
    <w:rsid w:val="008D1404"/>
    <w:rsid w:val="008E2390"/>
    <w:rsid w:val="00917125"/>
    <w:rsid w:val="009358B3"/>
    <w:rsid w:val="00937F06"/>
    <w:rsid w:val="00956776"/>
    <w:rsid w:val="00963F11"/>
    <w:rsid w:val="00967AD0"/>
    <w:rsid w:val="009817A8"/>
    <w:rsid w:val="009A5802"/>
    <w:rsid w:val="009A5B86"/>
    <w:rsid w:val="009B1409"/>
    <w:rsid w:val="009B43D6"/>
    <w:rsid w:val="009D0F18"/>
    <w:rsid w:val="009E1DC5"/>
    <w:rsid w:val="009E6ECB"/>
    <w:rsid w:val="00A26512"/>
    <w:rsid w:val="00A428F2"/>
    <w:rsid w:val="00A60C63"/>
    <w:rsid w:val="00A64685"/>
    <w:rsid w:val="00A7640B"/>
    <w:rsid w:val="00A84E05"/>
    <w:rsid w:val="00A85EB9"/>
    <w:rsid w:val="00A9172F"/>
    <w:rsid w:val="00AC28E7"/>
    <w:rsid w:val="00AC7033"/>
    <w:rsid w:val="00AD2499"/>
    <w:rsid w:val="00AD54A8"/>
    <w:rsid w:val="00AD5926"/>
    <w:rsid w:val="00B00790"/>
    <w:rsid w:val="00B226B3"/>
    <w:rsid w:val="00B60A31"/>
    <w:rsid w:val="00B75316"/>
    <w:rsid w:val="00B83E34"/>
    <w:rsid w:val="00B912C0"/>
    <w:rsid w:val="00B962D8"/>
    <w:rsid w:val="00BC28CC"/>
    <w:rsid w:val="00BD74AB"/>
    <w:rsid w:val="00BE4F76"/>
    <w:rsid w:val="00BF26BB"/>
    <w:rsid w:val="00BF76AF"/>
    <w:rsid w:val="00C14497"/>
    <w:rsid w:val="00C42E19"/>
    <w:rsid w:val="00C55C06"/>
    <w:rsid w:val="00C60384"/>
    <w:rsid w:val="00C872B9"/>
    <w:rsid w:val="00CA6999"/>
    <w:rsid w:val="00CC12C1"/>
    <w:rsid w:val="00CF04CB"/>
    <w:rsid w:val="00CF26D2"/>
    <w:rsid w:val="00D43E55"/>
    <w:rsid w:val="00D455F2"/>
    <w:rsid w:val="00D505C8"/>
    <w:rsid w:val="00D52814"/>
    <w:rsid w:val="00D571AE"/>
    <w:rsid w:val="00D77EC4"/>
    <w:rsid w:val="00D800BB"/>
    <w:rsid w:val="00D908A2"/>
    <w:rsid w:val="00D91F59"/>
    <w:rsid w:val="00DA4FEB"/>
    <w:rsid w:val="00DA606D"/>
    <w:rsid w:val="00DB30B8"/>
    <w:rsid w:val="00DD0C12"/>
    <w:rsid w:val="00DD51A5"/>
    <w:rsid w:val="00DF3E6D"/>
    <w:rsid w:val="00E01CFC"/>
    <w:rsid w:val="00E35524"/>
    <w:rsid w:val="00E50E0D"/>
    <w:rsid w:val="00E5648E"/>
    <w:rsid w:val="00E666D4"/>
    <w:rsid w:val="00EA34DB"/>
    <w:rsid w:val="00EE43EF"/>
    <w:rsid w:val="00F05F65"/>
    <w:rsid w:val="00F225D0"/>
    <w:rsid w:val="00F431CA"/>
    <w:rsid w:val="00F51F35"/>
    <w:rsid w:val="00F556FA"/>
    <w:rsid w:val="00F84724"/>
    <w:rsid w:val="00F87B1E"/>
    <w:rsid w:val="00FD3577"/>
    <w:rsid w:val="00FF0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7C5A"/>
  <w15:docId w15:val="{AA8A558B-A032-4AFB-885C-FDB50C3F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AB"/>
  </w:style>
  <w:style w:type="paragraph" w:styleId="Heading1">
    <w:name w:val="heading 1"/>
    <w:basedOn w:val="Normal"/>
    <w:next w:val="Normal"/>
    <w:link w:val="Heading1Char"/>
    <w:uiPriority w:val="9"/>
    <w:qFormat/>
    <w:rsid w:val="008D14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14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14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4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140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D140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9817A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817A8"/>
  </w:style>
  <w:style w:type="paragraph" w:styleId="Footer">
    <w:name w:val="footer"/>
    <w:basedOn w:val="Normal"/>
    <w:link w:val="FooterChar"/>
    <w:uiPriority w:val="99"/>
    <w:unhideWhenUsed/>
    <w:rsid w:val="009817A8"/>
    <w:pPr>
      <w:tabs>
        <w:tab w:val="center" w:pos="4513"/>
        <w:tab w:val="right" w:pos="9026"/>
      </w:tabs>
      <w:spacing w:line="240" w:lineRule="auto"/>
    </w:pPr>
  </w:style>
  <w:style w:type="character" w:customStyle="1" w:styleId="FooterChar">
    <w:name w:val="Footer Char"/>
    <w:basedOn w:val="DefaultParagraphFont"/>
    <w:link w:val="Footer"/>
    <w:uiPriority w:val="99"/>
    <w:rsid w:val="009817A8"/>
  </w:style>
  <w:style w:type="paragraph" w:styleId="ListParagraph">
    <w:name w:val="List Paragraph"/>
    <w:basedOn w:val="Normal"/>
    <w:uiPriority w:val="34"/>
    <w:qFormat/>
    <w:rsid w:val="00D571AE"/>
    <w:pPr>
      <w:ind w:left="720"/>
      <w:contextualSpacing/>
    </w:pPr>
  </w:style>
  <w:style w:type="character" w:styleId="Hyperlink">
    <w:name w:val="Hyperlink"/>
    <w:basedOn w:val="DefaultParagraphFont"/>
    <w:uiPriority w:val="99"/>
    <w:unhideWhenUsed/>
    <w:rsid w:val="00D908A2"/>
    <w:rPr>
      <w:color w:val="0000FF" w:themeColor="hyperlink"/>
      <w:u w:val="single"/>
    </w:rPr>
  </w:style>
  <w:style w:type="character" w:styleId="IntenseReference">
    <w:name w:val="Intense Reference"/>
    <w:basedOn w:val="DefaultParagraphFont"/>
    <w:uiPriority w:val="32"/>
    <w:qFormat/>
    <w:rsid w:val="001D6698"/>
    <w:rPr>
      <w:b/>
      <w:bCs/>
      <w:smallCaps/>
      <w:color w:val="4F81BD" w:themeColor="accent1"/>
      <w:spacing w:val="5"/>
    </w:rPr>
  </w:style>
  <w:style w:type="table" w:styleId="TableGrid">
    <w:name w:val="Table Grid"/>
    <w:basedOn w:val="TableNormal"/>
    <w:uiPriority w:val="59"/>
    <w:rsid w:val="006A18C8"/>
    <w:pPr>
      <w:spacing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2" ma:contentTypeDescription="Create a new document." ma:contentTypeScope="" ma:versionID="60147807bab4e2ef36cceb1af3933ea9">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b93b312ce0cce426c4a11768c4866e5a"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A1568-8224-41B3-BD5F-DAF45090805A}"/>
</file>

<file path=customXml/itemProps2.xml><?xml version="1.0" encoding="utf-8"?>
<ds:datastoreItem xmlns:ds="http://schemas.openxmlformats.org/officeDocument/2006/customXml" ds:itemID="{C18C517C-143C-4792-91F8-E42094862FCE}">
  <ds:schemaRefs>
    <ds:schemaRef ds:uri="http://schemas.openxmlformats.org/officeDocument/2006/bibliography"/>
  </ds:schemaRefs>
</ds:datastoreItem>
</file>

<file path=customXml/itemProps3.xml><?xml version="1.0" encoding="utf-8"?>
<ds:datastoreItem xmlns:ds="http://schemas.openxmlformats.org/officeDocument/2006/customXml" ds:itemID="{3D3275E6-FCB7-4BE3-949C-1B7CEAE9817A}">
  <ds:schemaRefs>
    <ds:schemaRef ds:uri="http://schemas.microsoft.com/sharepoint/v3/contenttype/forms"/>
  </ds:schemaRefs>
</ds:datastoreItem>
</file>

<file path=customXml/itemProps4.xml><?xml version="1.0" encoding="utf-8"?>
<ds:datastoreItem xmlns:ds="http://schemas.openxmlformats.org/officeDocument/2006/customXml" ds:itemID="{AFCDB13F-A7E3-42E5-8796-820C2CBE7D16}">
  <ds:schemaRefs>
    <ds:schemaRef ds:uri="http://schemas.microsoft.com/office/2006/metadata/properties"/>
    <ds:schemaRef ds:uri="1341c830-4e03-4f5c-b4f1-4b31bc028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Nelmes</dc:creator>
  <cp:lastModifiedBy>Louise Powell</cp:lastModifiedBy>
  <cp:revision>18</cp:revision>
  <cp:lastPrinted>2021-12-13T10:39:00Z</cp:lastPrinted>
  <dcterms:created xsi:type="dcterms:W3CDTF">2021-10-28T15:35:00Z</dcterms:created>
  <dcterms:modified xsi:type="dcterms:W3CDTF">2021-12-13T10:39:00Z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0x01010037CC89E85DC0144FB258B5C6696C2613</vt:lpwstr>
  </property>
  <property fmtid="{D5CDD505-2E9C-101B-9397-08002B2CF9AE}" pid="3" name="AuthorIds_UIVersion_1024">
    <vt:lpwstr>13</vt:lpwstr>
  </property>
</Properties>
</file>