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89E0" w14:textId="77777777" w:rsidR="00EF2D79" w:rsidRDefault="00427C0F" w:rsidP="00D11127">
      <w:pPr>
        <w:jc w:val="center"/>
        <w:rPr>
          <w:rFonts w:ascii="Arial" w:hAnsi="Arial" w:cs="Arial"/>
          <w:b/>
          <w:bCs/>
          <w:color w:val="000000"/>
        </w:rPr>
      </w:pPr>
      <w:r>
        <w:rPr>
          <w:noProof/>
        </w:rPr>
        <w:pict w14:anchorId="0E3C84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i1025" type="#_x0000_t75" alt="A picture containing logo&#10;&#10;Description automatically generated" style="width:202.5pt;height:79.5pt;visibility:visible">
            <v:imagedata r:id="rId9" o:title="A picture containing logo&#10;&#10;Description automatically generated"/>
          </v:shape>
        </w:pict>
      </w:r>
    </w:p>
    <w:p w14:paraId="35D9055B" w14:textId="77777777" w:rsidR="009F65C6" w:rsidRDefault="009F65C6" w:rsidP="009F65C6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61AF49A0" w14:textId="77777777" w:rsidR="009F65C6" w:rsidRDefault="009F65C6" w:rsidP="009F65C6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smartTag w:uri="urn:schemas-microsoft-com:office:smarttags" w:element="stockticker">
        <w:r>
          <w:rPr>
            <w:rFonts w:ascii="Arial" w:hAnsi="Arial" w:cs="Arial"/>
            <w:b/>
            <w:sz w:val="28"/>
            <w:szCs w:val="28"/>
            <w:lang w:eastAsia="en-US"/>
          </w:rPr>
          <w:t>UNIT</w:t>
        </w:r>
      </w:smartTag>
      <w:r>
        <w:rPr>
          <w:rFonts w:ascii="Arial" w:hAnsi="Arial" w:cs="Arial"/>
          <w:b/>
          <w:sz w:val="28"/>
          <w:szCs w:val="28"/>
          <w:lang w:eastAsia="en-US"/>
        </w:rPr>
        <w:t xml:space="preserve"> 2</w:t>
      </w:r>
    </w:p>
    <w:p w14:paraId="1CA8699A" w14:textId="77777777" w:rsidR="009F65C6" w:rsidRPr="009F65C6" w:rsidRDefault="009F65C6" w:rsidP="009F65C6">
      <w:pPr>
        <w:jc w:val="center"/>
        <w:rPr>
          <w:rFonts w:ascii="Arial" w:hAnsi="Arial" w:cs="Arial"/>
          <w:b/>
          <w:lang w:eastAsia="en-US"/>
        </w:rPr>
      </w:pPr>
    </w:p>
    <w:p w14:paraId="03E7F0B2" w14:textId="77777777" w:rsidR="009F65C6" w:rsidRDefault="009F65C6" w:rsidP="009F65C6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Recruitment Manual – step by step guide</w:t>
      </w:r>
    </w:p>
    <w:p w14:paraId="74099588" w14:textId="77777777" w:rsidR="00EF2D79" w:rsidRDefault="00EF2D79" w:rsidP="00D11127">
      <w:pPr>
        <w:jc w:val="center"/>
        <w:rPr>
          <w:rFonts w:ascii="Arial" w:hAnsi="Arial" w:cs="Arial"/>
          <w:b/>
          <w:bCs/>
          <w:color w:val="000000"/>
        </w:rPr>
      </w:pPr>
    </w:p>
    <w:p w14:paraId="2EBA7D71" w14:textId="77777777" w:rsidR="00EF2D79" w:rsidRPr="00361F3D" w:rsidRDefault="00113E81" w:rsidP="00EF2D7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61F3D">
        <w:rPr>
          <w:rFonts w:ascii="Arial" w:hAnsi="Arial" w:cs="Arial"/>
          <w:b/>
          <w:bCs/>
          <w:sz w:val="22"/>
          <w:szCs w:val="22"/>
        </w:rPr>
        <w:t xml:space="preserve">STAFFING - </w:t>
      </w:r>
      <w:r w:rsidR="00EF2D79" w:rsidRPr="00361F3D">
        <w:rPr>
          <w:rFonts w:ascii="Arial" w:hAnsi="Arial" w:cs="Arial"/>
          <w:b/>
          <w:bCs/>
          <w:sz w:val="22"/>
          <w:szCs w:val="22"/>
        </w:rPr>
        <w:t>COMMITTEE TERMS OF REFERENCE</w:t>
      </w:r>
    </w:p>
    <w:p w14:paraId="436B156B" w14:textId="77777777" w:rsidR="00EF2D79" w:rsidRPr="00361F3D" w:rsidRDefault="00EF2D79" w:rsidP="00212CB3">
      <w:pPr>
        <w:rPr>
          <w:rFonts w:ascii="Arial" w:hAnsi="Arial" w:cs="Arial"/>
          <w:b/>
          <w:bCs/>
          <w:sz w:val="22"/>
          <w:szCs w:val="22"/>
        </w:rPr>
      </w:pPr>
    </w:p>
    <w:p w14:paraId="7E217AA4" w14:textId="77777777" w:rsidR="00212CB3" w:rsidRPr="00361F3D" w:rsidRDefault="00050FAB" w:rsidP="009F65C6">
      <w:pPr>
        <w:numPr>
          <w:ilvl w:val="1"/>
          <w:numId w:val="10"/>
        </w:numPr>
        <w:rPr>
          <w:rFonts w:ascii="Arial" w:hAnsi="Arial" w:cs="Arial"/>
          <w:b/>
          <w:bCs/>
          <w:sz w:val="22"/>
          <w:szCs w:val="22"/>
        </w:rPr>
      </w:pPr>
      <w:r w:rsidRPr="00361F3D">
        <w:rPr>
          <w:rFonts w:ascii="Arial" w:hAnsi="Arial" w:cs="Arial"/>
          <w:b/>
          <w:bCs/>
          <w:sz w:val="22"/>
          <w:szCs w:val="22"/>
        </w:rPr>
        <w:t>Why have a Staffing C</w:t>
      </w:r>
      <w:r w:rsidR="00523F8E" w:rsidRPr="00361F3D">
        <w:rPr>
          <w:rFonts w:ascii="Arial" w:hAnsi="Arial" w:cs="Arial"/>
          <w:b/>
          <w:bCs/>
          <w:sz w:val="22"/>
          <w:szCs w:val="22"/>
        </w:rPr>
        <w:t>ommittee?</w:t>
      </w:r>
    </w:p>
    <w:p w14:paraId="03ADF57F" w14:textId="77777777" w:rsidR="002E5F37" w:rsidRPr="00361F3D" w:rsidRDefault="002E5F37" w:rsidP="002E5F37">
      <w:pPr>
        <w:jc w:val="both"/>
        <w:rPr>
          <w:rFonts w:ascii="Arial" w:hAnsi="Arial" w:cs="Arial"/>
          <w:bCs/>
          <w:sz w:val="22"/>
          <w:szCs w:val="22"/>
        </w:rPr>
      </w:pPr>
    </w:p>
    <w:p w14:paraId="3F959CD4" w14:textId="77777777" w:rsidR="0080402B" w:rsidRDefault="008026B3" w:rsidP="002E5F3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="002E5F37" w:rsidRPr="00361F3D">
        <w:rPr>
          <w:rFonts w:ascii="Arial" w:hAnsi="Arial" w:cs="Arial"/>
          <w:bCs/>
          <w:sz w:val="22"/>
          <w:szCs w:val="22"/>
        </w:rPr>
        <w:t xml:space="preserve">t is good practice to </w:t>
      </w:r>
      <w:r w:rsidR="009B7BB8">
        <w:rPr>
          <w:rFonts w:ascii="Arial" w:hAnsi="Arial" w:cs="Arial"/>
          <w:bCs/>
          <w:sz w:val="22"/>
          <w:szCs w:val="22"/>
        </w:rPr>
        <w:t>have a suitable governance structure in place</w:t>
      </w:r>
      <w:r w:rsidR="002E5F37" w:rsidRPr="00361F3D">
        <w:rPr>
          <w:rFonts w:ascii="Arial" w:hAnsi="Arial" w:cs="Arial"/>
          <w:bCs/>
          <w:sz w:val="22"/>
          <w:szCs w:val="22"/>
        </w:rPr>
        <w:t xml:space="preserve"> to develop general </w:t>
      </w:r>
      <w:r w:rsidR="009F65C6" w:rsidRPr="00361F3D">
        <w:rPr>
          <w:rFonts w:ascii="Arial" w:hAnsi="Arial" w:cs="Arial"/>
          <w:bCs/>
          <w:sz w:val="22"/>
          <w:szCs w:val="22"/>
        </w:rPr>
        <w:t xml:space="preserve">human resources </w:t>
      </w:r>
      <w:r w:rsidR="002E5F37" w:rsidRPr="00361F3D">
        <w:rPr>
          <w:rFonts w:ascii="Arial" w:hAnsi="Arial" w:cs="Arial"/>
          <w:bCs/>
          <w:sz w:val="22"/>
          <w:szCs w:val="22"/>
        </w:rPr>
        <w:t xml:space="preserve">policy matters (for recommendation and approval by the full Council) </w:t>
      </w:r>
      <w:r w:rsidR="0006295C">
        <w:rPr>
          <w:rFonts w:ascii="Arial" w:hAnsi="Arial" w:cs="Arial"/>
          <w:bCs/>
          <w:sz w:val="22"/>
          <w:szCs w:val="22"/>
        </w:rPr>
        <w:t>and</w:t>
      </w:r>
      <w:r w:rsidR="002E5F37" w:rsidRPr="00361F3D">
        <w:rPr>
          <w:rFonts w:ascii="Arial" w:hAnsi="Arial" w:cs="Arial"/>
          <w:bCs/>
          <w:sz w:val="22"/>
          <w:szCs w:val="22"/>
        </w:rPr>
        <w:t xml:space="preserve"> to handle individual staffing issues</w:t>
      </w:r>
      <w:r w:rsidR="001010CB" w:rsidRPr="00361F3D">
        <w:rPr>
          <w:rFonts w:ascii="Arial" w:hAnsi="Arial" w:cs="Arial"/>
          <w:bCs/>
          <w:sz w:val="22"/>
          <w:szCs w:val="22"/>
        </w:rPr>
        <w:t xml:space="preserve"> which are beyond the normal delegated management responsibility of the Clerk to the Council</w:t>
      </w:r>
      <w:r w:rsidR="0080402B">
        <w:rPr>
          <w:rFonts w:ascii="Arial" w:hAnsi="Arial" w:cs="Arial"/>
          <w:bCs/>
          <w:sz w:val="22"/>
          <w:szCs w:val="22"/>
        </w:rPr>
        <w:t>.</w:t>
      </w:r>
    </w:p>
    <w:p w14:paraId="5BD143E1" w14:textId="77777777" w:rsidR="0080402B" w:rsidRDefault="0080402B" w:rsidP="002E5F37">
      <w:pPr>
        <w:jc w:val="both"/>
        <w:rPr>
          <w:rFonts w:ascii="Arial" w:hAnsi="Arial" w:cs="Arial"/>
          <w:bCs/>
          <w:sz w:val="22"/>
          <w:szCs w:val="22"/>
        </w:rPr>
      </w:pPr>
    </w:p>
    <w:p w14:paraId="43AFAE87" w14:textId="6A336876" w:rsidR="00212CB3" w:rsidRPr="00361F3D" w:rsidRDefault="00931EEC" w:rsidP="002E5F3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There are many positives that this approach brings including</w:t>
      </w:r>
      <w:r w:rsidR="007418CE">
        <w:rPr>
          <w:rFonts w:ascii="Arial" w:hAnsi="Arial" w:cs="Arial"/>
          <w:bCs/>
          <w:sz w:val="22"/>
          <w:szCs w:val="22"/>
        </w:rPr>
        <w:t xml:space="preserve"> </w:t>
      </w:r>
      <w:r w:rsidR="002E5F37" w:rsidRPr="00361F3D">
        <w:rPr>
          <w:rFonts w:ascii="Arial" w:hAnsi="Arial" w:cs="Arial"/>
          <w:bCs/>
          <w:sz w:val="22"/>
          <w:szCs w:val="22"/>
        </w:rPr>
        <w:t>maintain</w:t>
      </w:r>
      <w:r w:rsidR="007418CE">
        <w:rPr>
          <w:rFonts w:ascii="Arial" w:hAnsi="Arial" w:cs="Arial"/>
          <w:bCs/>
          <w:sz w:val="22"/>
          <w:szCs w:val="22"/>
        </w:rPr>
        <w:t>ing</w:t>
      </w:r>
      <w:r w:rsidR="002E5F37" w:rsidRPr="00361F3D">
        <w:rPr>
          <w:rFonts w:ascii="Arial" w:hAnsi="Arial" w:cs="Arial"/>
          <w:bCs/>
          <w:sz w:val="22"/>
          <w:szCs w:val="22"/>
        </w:rPr>
        <w:t xml:space="preserve"> independence in cases</w:t>
      </w:r>
      <w:r w:rsidR="001010CB" w:rsidRPr="00361F3D">
        <w:rPr>
          <w:rFonts w:ascii="Arial" w:hAnsi="Arial" w:cs="Arial"/>
          <w:bCs/>
          <w:sz w:val="22"/>
          <w:szCs w:val="22"/>
        </w:rPr>
        <w:t xml:space="preserve"> </w:t>
      </w:r>
      <w:r w:rsidR="00EC29DE" w:rsidRPr="00361F3D">
        <w:rPr>
          <w:rFonts w:ascii="Arial" w:hAnsi="Arial" w:cs="Arial"/>
          <w:bCs/>
          <w:sz w:val="22"/>
          <w:szCs w:val="22"/>
        </w:rPr>
        <w:t>of disciplin</w:t>
      </w:r>
      <w:r w:rsidR="007418CE">
        <w:rPr>
          <w:rFonts w:ascii="Arial" w:hAnsi="Arial" w:cs="Arial"/>
          <w:bCs/>
          <w:sz w:val="22"/>
          <w:szCs w:val="22"/>
        </w:rPr>
        <w:t>ary action</w:t>
      </w:r>
      <w:r w:rsidR="00EC29DE" w:rsidRPr="00361F3D">
        <w:rPr>
          <w:rFonts w:ascii="Arial" w:hAnsi="Arial" w:cs="Arial"/>
          <w:bCs/>
          <w:sz w:val="22"/>
          <w:szCs w:val="22"/>
        </w:rPr>
        <w:t xml:space="preserve"> or</w:t>
      </w:r>
      <w:r w:rsidR="007418CE">
        <w:rPr>
          <w:rFonts w:ascii="Arial" w:hAnsi="Arial" w:cs="Arial"/>
          <w:bCs/>
          <w:sz w:val="22"/>
          <w:szCs w:val="22"/>
        </w:rPr>
        <w:t xml:space="preserve"> a</w:t>
      </w:r>
      <w:r w:rsidR="00EC29DE" w:rsidRPr="00361F3D">
        <w:rPr>
          <w:rFonts w:ascii="Arial" w:hAnsi="Arial" w:cs="Arial"/>
          <w:bCs/>
          <w:sz w:val="22"/>
          <w:szCs w:val="22"/>
        </w:rPr>
        <w:t xml:space="preserve"> grievance</w:t>
      </w:r>
      <w:r w:rsidR="007418CE">
        <w:rPr>
          <w:rFonts w:ascii="Arial" w:hAnsi="Arial" w:cs="Arial"/>
          <w:bCs/>
          <w:sz w:val="22"/>
          <w:szCs w:val="22"/>
        </w:rPr>
        <w:t xml:space="preserve"> being made</w:t>
      </w:r>
      <w:r w:rsidR="00C67277">
        <w:rPr>
          <w:rFonts w:ascii="Arial" w:hAnsi="Arial" w:cs="Arial"/>
          <w:bCs/>
          <w:sz w:val="22"/>
          <w:szCs w:val="22"/>
        </w:rPr>
        <w:t>.</w:t>
      </w:r>
      <w:r w:rsidR="00EC29DE" w:rsidRPr="00361F3D">
        <w:rPr>
          <w:rFonts w:ascii="Arial" w:hAnsi="Arial" w:cs="Arial"/>
          <w:bCs/>
          <w:sz w:val="22"/>
          <w:szCs w:val="22"/>
        </w:rPr>
        <w:t xml:space="preserve"> </w:t>
      </w:r>
      <w:r w:rsidR="00C67277">
        <w:rPr>
          <w:rFonts w:ascii="Arial" w:hAnsi="Arial" w:cs="Arial"/>
          <w:bCs/>
          <w:sz w:val="22"/>
          <w:szCs w:val="22"/>
        </w:rPr>
        <w:t>T</w:t>
      </w:r>
      <w:r w:rsidR="00EC29DE" w:rsidRPr="00361F3D">
        <w:rPr>
          <w:rFonts w:ascii="Arial" w:hAnsi="Arial" w:cs="Arial"/>
          <w:bCs/>
          <w:sz w:val="22"/>
          <w:szCs w:val="22"/>
        </w:rPr>
        <w:t xml:space="preserve">he Council may set up a sub-committee after an </w:t>
      </w:r>
      <w:r w:rsidR="002E5F37" w:rsidRPr="00361F3D">
        <w:rPr>
          <w:rFonts w:ascii="Arial" w:hAnsi="Arial" w:cs="Arial"/>
          <w:bCs/>
          <w:sz w:val="22"/>
          <w:szCs w:val="22"/>
        </w:rPr>
        <w:t xml:space="preserve">investigation </w:t>
      </w:r>
      <w:r w:rsidR="00EC29DE" w:rsidRPr="00361F3D">
        <w:rPr>
          <w:rFonts w:ascii="Arial" w:hAnsi="Arial" w:cs="Arial"/>
          <w:bCs/>
          <w:sz w:val="22"/>
          <w:szCs w:val="22"/>
        </w:rPr>
        <w:t xml:space="preserve">has been undertaken and a disciplinary hearing is </w:t>
      </w:r>
      <w:r w:rsidR="002E5F37" w:rsidRPr="00361F3D">
        <w:rPr>
          <w:rFonts w:ascii="Arial" w:hAnsi="Arial" w:cs="Arial"/>
          <w:bCs/>
          <w:sz w:val="22"/>
          <w:szCs w:val="22"/>
        </w:rPr>
        <w:t>required and</w:t>
      </w:r>
      <w:r w:rsidR="009F65C6" w:rsidRPr="00361F3D">
        <w:rPr>
          <w:rFonts w:ascii="Arial" w:hAnsi="Arial" w:cs="Arial"/>
          <w:bCs/>
          <w:sz w:val="22"/>
          <w:szCs w:val="22"/>
        </w:rPr>
        <w:t xml:space="preserve"> </w:t>
      </w:r>
      <w:r w:rsidR="00EC29DE" w:rsidRPr="00361F3D">
        <w:rPr>
          <w:rFonts w:ascii="Arial" w:hAnsi="Arial" w:cs="Arial"/>
          <w:bCs/>
          <w:sz w:val="22"/>
          <w:szCs w:val="22"/>
        </w:rPr>
        <w:t xml:space="preserve">another </w:t>
      </w:r>
      <w:r w:rsidR="002E5F37" w:rsidRPr="00361F3D">
        <w:rPr>
          <w:rFonts w:ascii="Arial" w:hAnsi="Arial" w:cs="Arial"/>
          <w:bCs/>
          <w:sz w:val="22"/>
          <w:szCs w:val="22"/>
        </w:rPr>
        <w:t>to act as an appeal body for staff appeals against disciplinary or grievance decisions.</w:t>
      </w:r>
    </w:p>
    <w:p w14:paraId="45C73D05" w14:textId="77777777" w:rsidR="002E5F37" w:rsidRPr="00361F3D" w:rsidRDefault="002E5F37" w:rsidP="002E5F37">
      <w:pPr>
        <w:jc w:val="both"/>
        <w:rPr>
          <w:rFonts w:ascii="Arial" w:hAnsi="Arial" w:cs="Arial"/>
          <w:bCs/>
          <w:sz w:val="22"/>
          <w:szCs w:val="22"/>
        </w:rPr>
      </w:pPr>
    </w:p>
    <w:p w14:paraId="077CC9B4" w14:textId="77777777" w:rsidR="0083717F" w:rsidRPr="00361F3D" w:rsidRDefault="0083717F" w:rsidP="002E5F37">
      <w:pPr>
        <w:jc w:val="both"/>
        <w:rPr>
          <w:rFonts w:ascii="Arial" w:hAnsi="Arial" w:cs="Arial"/>
          <w:bCs/>
          <w:sz w:val="22"/>
          <w:szCs w:val="22"/>
        </w:rPr>
      </w:pPr>
      <w:r w:rsidRPr="00361F3D">
        <w:rPr>
          <w:rFonts w:ascii="Arial" w:hAnsi="Arial" w:cs="Arial"/>
          <w:bCs/>
          <w:sz w:val="22"/>
          <w:szCs w:val="22"/>
        </w:rPr>
        <w:t>The Committee can also be the vehicle by which the Council’s recruitment and selection policy and processes can be managed and overseen particularly for the appointment to a Clerk’s vacancy.</w:t>
      </w:r>
    </w:p>
    <w:p w14:paraId="5952AC8C" w14:textId="77777777" w:rsidR="0083717F" w:rsidRPr="00361F3D" w:rsidRDefault="0083717F" w:rsidP="002E5F37">
      <w:pPr>
        <w:jc w:val="both"/>
        <w:rPr>
          <w:rFonts w:ascii="Arial" w:hAnsi="Arial" w:cs="Arial"/>
          <w:bCs/>
          <w:sz w:val="22"/>
          <w:szCs w:val="22"/>
        </w:rPr>
      </w:pPr>
    </w:p>
    <w:p w14:paraId="53B24C80" w14:textId="77777777" w:rsidR="00212CB3" w:rsidRPr="00361F3D" w:rsidRDefault="009F65C6" w:rsidP="009F65C6">
      <w:pPr>
        <w:jc w:val="both"/>
        <w:rPr>
          <w:rFonts w:ascii="Arial" w:hAnsi="Arial" w:cs="Arial"/>
          <w:b/>
          <w:sz w:val="22"/>
          <w:szCs w:val="22"/>
        </w:rPr>
      </w:pPr>
      <w:r w:rsidRPr="00361F3D">
        <w:rPr>
          <w:rFonts w:ascii="Arial" w:hAnsi="Arial" w:cs="Arial"/>
          <w:b/>
          <w:bCs/>
          <w:sz w:val="22"/>
          <w:szCs w:val="22"/>
        </w:rPr>
        <w:t>2.2</w:t>
      </w:r>
      <w:r w:rsidRPr="00361F3D">
        <w:rPr>
          <w:rFonts w:ascii="Arial" w:hAnsi="Arial" w:cs="Arial"/>
          <w:bCs/>
          <w:sz w:val="22"/>
          <w:szCs w:val="22"/>
        </w:rPr>
        <w:t xml:space="preserve"> </w:t>
      </w:r>
      <w:r w:rsidR="001010CB" w:rsidRPr="00361F3D">
        <w:rPr>
          <w:rFonts w:ascii="Arial" w:hAnsi="Arial" w:cs="Arial"/>
          <w:b/>
          <w:sz w:val="22"/>
          <w:szCs w:val="22"/>
        </w:rPr>
        <w:t>Specimen</w:t>
      </w:r>
      <w:r w:rsidR="00212CB3" w:rsidRPr="00361F3D">
        <w:rPr>
          <w:rFonts w:ascii="Arial" w:hAnsi="Arial" w:cs="Arial"/>
          <w:b/>
          <w:sz w:val="22"/>
          <w:szCs w:val="22"/>
        </w:rPr>
        <w:t xml:space="preserve"> Terms of Reference</w:t>
      </w:r>
    </w:p>
    <w:p w14:paraId="7A2DBBF0" w14:textId="77777777" w:rsidR="002E5F37" w:rsidRPr="00361F3D" w:rsidRDefault="002E5F37" w:rsidP="002E5F37">
      <w:pPr>
        <w:rPr>
          <w:rFonts w:ascii="Arial" w:hAnsi="Arial" w:cs="Arial"/>
          <w:b/>
          <w:bCs/>
          <w:sz w:val="22"/>
          <w:szCs w:val="22"/>
        </w:rPr>
      </w:pPr>
    </w:p>
    <w:p w14:paraId="478FE68A" w14:textId="77777777" w:rsidR="00212CB3" w:rsidRPr="00361F3D" w:rsidRDefault="002E5F37" w:rsidP="002E5F37">
      <w:pPr>
        <w:jc w:val="both"/>
        <w:rPr>
          <w:rFonts w:ascii="Arial" w:hAnsi="Arial" w:cs="Arial"/>
          <w:sz w:val="22"/>
          <w:szCs w:val="22"/>
        </w:rPr>
      </w:pPr>
      <w:r w:rsidRPr="00361F3D">
        <w:rPr>
          <w:rFonts w:ascii="Arial" w:hAnsi="Arial" w:cs="Arial"/>
          <w:sz w:val="22"/>
          <w:szCs w:val="22"/>
        </w:rPr>
        <w:t xml:space="preserve">It is clearly for </w:t>
      </w:r>
      <w:r w:rsidR="009F65C6" w:rsidRPr="00361F3D">
        <w:rPr>
          <w:rFonts w:ascii="Arial" w:hAnsi="Arial" w:cs="Arial"/>
          <w:sz w:val="22"/>
          <w:szCs w:val="22"/>
        </w:rPr>
        <w:t>your</w:t>
      </w:r>
      <w:r w:rsidRPr="00361F3D">
        <w:rPr>
          <w:rFonts w:ascii="Arial" w:hAnsi="Arial" w:cs="Arial"/>
          <w:sz w:val="22"/>
          <w:szCs w:val="22"/>
        </w:rPr>
        <w:t xml:space="preserve"> Council to consider and agree appropriate terms of reference for </w:t>
      </w:r>
      <w:r w:rsidR="001010CB" w:rsidRPr="00361F3D">
        <w:rPr>
          <w:rFonts w:ascii="Arial" w:hAnsi="Arial" w:cs="Arial"/>
          <w:sz w:val="22"/>
          <w:szCs w:val="22"/>
        </w:rPr>
        <w:t>a Staffing C</w:t>
      </w:r>
      <w:r w:rsidRPr="00361F3D">
        <w:rPr>
          <w:rFonts w:ascii="Arial" w:hAnsi="Arial" w:cs="Arial"/>
          <w:sz w:val="22"/>
          <w:szCs w:val="22"/>
        </w:rPr>
        <w:t>ommittee</w:t>
      </w:r>
      <w:r w:rsidR="001010CB" w:rsidRPr="00361F3D">
        <w:rPr>
          <w:rFonts w:ascii="Arial" w:hAnsi="Arial" w:cs="Arial"/>
          <w:sz w:val="22"/>
          <w:szCs w:val="22"/>
        </w:rPr>
        <w:t xml:space="preserve"> or Sub-committee but the following specimen draft </w:t>
      </w:r>
      <w:r w:rsidR="00212CB3" w:rsidRPr="00361F3D">
        <w:rPr>
          <w:rFonts w:ascii="Arial" w:hAnsi="Arial" w:cs="Arial"/>
          <w:sz w:val="22"/>
          <w:szCs w:val="22"/>
        </w:rPr>
        <w:t>terms of reference is enclosed</w:t>
      </w:r>
      <w:r w:rsidR="009F65C6" w:rsidRPr="00361F3D">
        <w:rPr>
          <w:rFonts w:ascii="Arial" w:hAnsi="Arial" w:cs="Arial"/>
          <w:sz w:val="22"/>
          <w:szCs w:val="22"/>
        </w:rPr>
        <w:t xml:space="preserve"> at </w:t>
      </w:r>
      <w:r w:rsidR="009F65C6" w:rsidRPr="00361F3D">
        <w:rPr>
          <w:rFonts w:ascii="Arial" w:hAnsi="Arial" w:cs="Arial"/>
          <w:b/>
          <w:sz w:val="22"/>
          <w:szCs w:val="22"/>
        </w:rPr>
        <w:t>Appendix 2 (a)</w:t>
      </w:r>
      <w:r w:rsidR="00212CB3" w:rsidRPr="00361F3D">
        <w:rPr>
          <w:rFonts w:ascii="Arial" w:hAnsi="Arial" w:cs="Arial"/>
          <w:sz w:val="22"/>
          <w:szCs w:val="22"/>
        </w:rPr>
        <w:t xml:space="preserve"> for your consideration and amendment to suit your Council</w:t>
      </w:r>
      <w:r w:rsidR="001010CB" w:rsidRPr="00361F3D">
        <w:rPr>
          <w:rFonts w:ascii="Arial" w:hAnsi="Arial" w:cs="Arial"/>
          <w:sz w:val="22"/>
          <w:szCs w:val="22"/>
        </w:rPr>
        <w:t>’s structure and circumstances.</w:t>
      </w:r>
    </w:p>
    <w:p w14:paraId="768C1BD0" w14:textId="77777777" w:rsidR="00212CB3" w:rsidRPr="00361F3D" w:rsidRDefault="00212CB3" w:rsidP="002E5F37">
      <w:pPr>
        <w:jc w:val="both"/>
        <w:rPr>
          <w:rFonts w:ascii="Arial" w:hAnsi="Arial" w:cs="Arial"/>
          <w:sz w:val="22"/>
          <w:szCs w:val="22"/>
        </w:rPr>
      </w:pPr>
    </w:p>
    <w:p w14:paraId="7813F90A" w14:textId="77777777" w:rsidR="00DA4D2D" w:rsidRPr="00361F3D" w:rsidRDefault="00DA4D2D" w:rsidP="002E5F37">
      <w:pPr>
        <w:jc w:val="both"/>
        <w:rPr>
          <w:rFonts w:ascii="Arial" w:hAnsi="Arial" w:cs="Arial"/>
          <w:sz w:val="22"/>
          <w:szCs w:val="22"/>
        </w:rPr>
      </w:pPr>
      <w:r w:rsidRPr="00361F3D">
        <w:rPr>
          <w:rFonts w:ascii="Arial" w:hAnsi="Arial" w:cs="Arial"/>
          <w:sz w:val="22"/>
          <w:szCs w:val="22"/>
        </w:rPr>
        <w:t xml:space="preserve">Whilst the term </w:t>
      </w:r>
      <w:r w:rsidR="00413C48" w:rsidRPr="00361F3D">
        <w:rPr>
          <w:rFonts w:ascii="Arial" w:hAnsi="Arial" w:cs="Arial"/>
          <w:sz w:val="22"/>
          <w:szCs w:val="22"/>
        </w:rPr>
        <w:t>Staffing</w:t>
      </w:r>
      <w:r w:rsidRPr="00361F3D">
        <w:rPr>
          <w:rFonts w:ascii="Arial" w:hAnsi="Arial" w:cs="Arial"/>
          <w:sz w:val="22"/>
          <w:szCs w:val="22"/>
        </w:rPr>
        <w:t xml:space="preserve"> Committee</w:t>
      </w:r>
      <w:r w:rsidR="001010CB" w:rsidRPr="00361F3D">
        <w:rPr>
          <w:rFonts w:ascii="Arial" w:hAnsi="Arial" w:cs="Arial"/>
          <w:sz w:val="22"/>
          <w:szCs w:val="22"/>
        </w:rPr>
        <w:t xml:space="preserve"> or Sub-committee</w:t>
      </w:r>
      <w:r w:rsidRPr="00361F3D">
        <w:rPr>
          <w:rFonts w:ascii="Arial" w:hAnsi="Arial" w:cs="Arial"/>
          <w:sz w:val="22"/>
          <w:szCs w:val="22"/>
        </w:rPr>
        <w:t xml:space="preserve"> is used in the attached </w:t>
      </w:r>
      <w:r w:rsidR="00413C48" w:rsidRPr="00361F3D">
        <w:rPr>
          <w:rFonts w:ascii="Arial" w:hAnsi="Arial" w:cs="Arial"/>
          <w:sz w:val="22"/>
          <w:szCs w:val="22"/>
        </w:rPr>
        <w:t xml:space="preserve">example </w:t>
      </w:r>
      <w:r w:rsidRPr="00361F3D">
        <w:rPr>
          <w:rFonts w:ascii="Arial" w:hAnsi="Arial" w:cs="Arial"/>
          <w:sz w:val="22"/>
          <w:szCs w:val="22"/>
        </w:rPr>
        <w:t>other titles such as</w:t>
      </w:r>
      <w:r w:rsidR="00413C48" w:rsidRPr="00361F3D">
        <w:rPr>
          <w:rFonts w:ascii="Arial" w:hAnsi="Arial" w:cs="Arial"/>
          <w:sz w:val="22"/>
          <w:szCs w:val="22"/>
        </w:rPr>
        <w:t xml:space="preserve"> Personnel or</w:t>
      </w:r>
      <w:r w:rsidRPr="00361F3D">
        <w:rPr>
          <w:rFonts w:ascii="Arial" w:hAnsi="Arial" w:cs="Arial"/>
          <w:sz w:val="22"/>
          <w:szCs w:val="22"/>
        </w:rPr>
        <w:t xml:space="preserve"> Human Resources Committee </w:t>
      </w:r>
      <w:r w:rsidR="00EC29DE" w:rsidRPr="00361F3D">
        <w:rPr>
          <w:rFonts w:ascii="Arial" w:hAnsi="Arial" w:cs="Arial"/>
          <w:sz w:val="22"/>
          <w:szCs w:val="22"/>
        </w:rPr>
        <w:t>may be preferred.</w:t>
      </w:r>
    </w:p>
    <w:p w14:paraId="3145E5DA" w14:textId="77777777" w:rsidR="00DA4D2D" w:rsidRPr="00361F3D" w:rsidRDefault="00DA4D2D" w:rsidP="002E5F37">
      <w:pPr>
        <w:jc w:val="both"/>
        <w:rPr>
          <w:rFonts w:ascii="Arial" w:hAnsi="Arial" w:cs="Arial"/>
          <w:sz w:val="22"/>
          <w:szCs w:val="22"/>
        </w:rPr>
      </w:pPr>
    </w:p>
    <w:p w14:paraId="618FA15A" w14:textId="77777777" w:rsidR="00212CB3" w:rsidRPr="00361F3D" w:rsidRDefault="00212CB3" w:rsidP="009F65C6">
      <w:pPr>
        <w:numPr>
          <w:ilvl w:val="1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361F3D">
        <w:rPr>
          <w:rFonts w:ascii="Arial" w:hAnsi="Arial" w:cs="Arial"/>
          <w:b/>
          <w:sz w:val="22"/>
          <w:szCs w:val="22"/>
        </w:rPr>
        <w:t>Further Help</w:t>
      </w:r>
    </w:p>
    <w:p w14:paraId="5E2DECA2" w14:textId="77777777" w:rsidR="00212CB3" w:rsidRPr="00361F3D" w:rsidRDefault="00212CB3" w:rsidP="002E5F37">
      <w:pPr>
        <w:jc w:val="both"/>
        <w:rPr>
          <w:rFonts w:ascii="Arial" w:hAnsi="Arial" w:cs="Arial"/>
          <w:sz w:val="22"/>
          <w:szCs w:val="22"/>
        </w:rPr>
      </w:pPr>
    </w:p>
    <w:p w14:paraId="22DBF51F" w14:textId="74C8187F" w:rsidR="00AE7EC5" w:rsidRDefault="00AE7EC5" w:rsidP="00AE7EC5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Cs w:val="22"/>
        </w:rPr>
        <w:t xml:space="preserve">If you require training, help or any other assistance with your recruitment and selection processes or have any questions on anything in the Recruitment Manual please </w:t>
      </w:r>
      <w:r w:rsidR="00427C0F">
        <w:rPr>
          <w:rFonts w:ascii="Arial" w:hAnsi="Arial" w:cs="Arial"/>
          <w:sz w:val="22"/>
          <w:szCs w:val="22"/>
        </w:rPr>
        <w:t>email your county association</w:t>
      </w:r>
      <w:r>
        <w:rPr>
          <w:rFonts w:ascii="Arial" w:hAnsi="Arial" w:cs="Arial"/>
          <w:szCs w:val="22"/>
          <w:lang w:val="en-US"/>
        </w:rPr>
        <w:t xml:space="preserve">. </w:t>
      </w:r>
    </w:p>
    <w:p w14:paraId="6B5759CF" w14:textId="77777777" w:rsidR="00EC29DE" w:rsidRPr="00361F3D" w:rsidRDefault="00EC29DE" w:rsidP="00EC29DE">
      <w:pPr>
        <w:tabs>
          <w:tab w:val="left" w:pos="3544"/>
        </w:tabs>
        <w:jc w:val="both"/>
        <w:rPr>
          <w:rFonts w:ascii="Arial" w:hAnsi="Arial" w:cs="Arial"/>
          <w:bCs/>
          <w:sz w:val="22"/>
          <w:szCs w:val="22"/>
        </w:rPr>
      </w:pPr>
    </w:p>
    <w:p w14:paraId="111D5935" w14:textId="77777777" w:rsidR="00EC29DE" w:rsidRPr="00361F3D" w:rsidRDefault="00EC29DE" w:rsidP="00EC29DE">
      <w:pPr>
        <w:tabs>
          <w:tab w:val="left" w:pos="3544"/>
        </w:tabs>
        <w:jc w:val="both"/>
        <w:rPr>
          <w:rFonts w:ascii="Arial" w:hAnsi="Arial" w:cs="Arial"/>
          <w:bCs/>
          <w:sz w:val="22"/>
          <w:szCs w:val="22"/>
        </w:rPr>
      </w:pPr>
    </w:p>
    <w:p w14:paraId="2DF3F53C" w14:textId="77777777" w:rsidR="00EC29DE" w:rsidRPr="00361F3D" w:rsidRDefault="00EC29DE" w:rsidP="00EC29DE">
      <w:pPr>
        <w:tabs>
          <w:tab w:val="left" w:pos="3544"/>
        </w:tabs>
        <w:jc w:val="both"/>
        <w:rPr>
          <w:rFonts w:ascii="Arial" w:hAnsi="Arial" w:cs="Arial"/>
          <w:bCs/>
          <w:sz w:val="22"/>
          <w:szCs w:val="22"/>
        </w:rPr>
      </w:pPr>
    </w:p>
    <w:p w14:paraId="0313D45E" w14:textId="77777777" w:rsidR="00EC29DE" w:rsidRPr="00361F3D" w:rsidRDefault="00361F3D" w:rsidP="00EC29DE">
      <w:pPr>
        <w:tabs>
          <w:tab w:val="left" w:pos="3544"/>
        </w:tabs>
        <w:jc w:val="both"/>
        <w:rPr>
          <w:rFonts w:ascii="Arial" w:hAnsi="Arial" w:cs="Arial"/>
          <w:bCs/>
          <w:sz w:val="22"/>
          <w:szCs w:val="22"/>
        </w:rPr>
      </w:pPr>
      <w:r w:rsidRPr="00361F3D">
        <w:rPr>
          <w:rFonts w:ascii="Arial" w:hAnsi="Arial" w:cs="Arial"/>
          <w:bCs/>
          <w:sz w:val="22"/>
          <w:szCs w:val="22"/>
        </w:rPr>
        <w:t xml:space="preserve">Updated </w:t>
      </w:r>
      <w:r w:rsidR="002C5477">
        <w:rPr>
          <w:rFonts w:ascii="Arial" w:hAnsi="Arial" w:cs="Arial"/>
          <w:bCs/>
          <w:sz w:val="22"/>
          <w:szCs w:val="22"/>
        </w:rPr>
        <w:t>September 2022</w:t>
      </w:r>
    </w:p>
    <w:p w14:paraId="2AC6DE43" w14:textId="77777777" w:rsidR="009F65C6" w:rsidRPr="009F65C6" w:rsidRDefault="00EF2D79" w:rsidP="009F65C6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br w:type="page"/>
      </w:r>
      <w:r w:rsidR="009F65C6" w:rsidRPr="009F65C6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Appendix 2 (a) – Specimen </w:t>
      </w:r>
      <w:r w:rsidR="00050FAB">
        <w:rPr>
          <w:rFonts w:ascii="Arial" w:hAnsi="Arial" w:cs="Arial"/>
          <w:b/>
          <w:bCs/>
          <w:color w:val="000000"/>
          <w:sz w:val="22"/>
          <w:szCs w:val="22"/>
        </w:rPr>
        <w:t>Terms of R</w:t>
      </w:r>
      <w:r w:rsidR="009F65C6" w:rsidRPr="009F65C6">
        <w:rPr>
          <w:rFonts w:ascii="Arial" w:hAnsi="Arial" w:cs="Arial"/>
          <w:b/>
          <w:bCs/>
          <w:color w:val="000000"/>
          <w:sz w:val="22"/>
          <w:szCs w:val="22"/>
        </w:rPr>
        <w:t>efer</w:t>
      </w:r>
      <w:r w:rsidR="009F65C6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="009F65C6" w:rsidRPr="009F65C6">
        <w:rPr>
          <w:rFonts w:ascii="Arial" w:hAnsi="Arial" w:cs="Arial"/>
          <w:b/>
          <w:bCs/>
          <w:color w:val="000000"/>
          <w:sz w:val="22"/>
          <w:szCs w:val="22"/>
        </w:rPr>
        <w:t>nce</w:t>
      </w:r>
    </w:p>
    <w:p w14:paraId="2A496817" w14:textId="77777777" w:rsidR="009F65C6" w:rsidRPr="009F65C6" w:rsidRDefault="009F65C6" w:rsidP="001010C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D2B0A3A" w14:textId="77777777" w:rsidR="00D11127" w:rsidRPr="009A7EEF" w:rsidRDefault="00D11127" w:rsidP="008D590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A7EEF">
        <w:rPr>
          <w:rFonts w:ascii="Arial" w:hAnsi="Arial" w:cs="Arial"/>
          <w:b/>
          <w:bCs/>
          <w:color w:val="0000FF"/>
          <w:sz w:val="22"/>
          <w:szCs w:val="22"/>
        </w:rPr>
        <w:t>XXXXXXXXXXXXXXXXX</w:t>
      </w:r>
      <w:r w:rsidRPr="009A7EEF">
        <w:rPr>
          <w:rFonts w:ascii="Arial" w:hAnsi="Arial" w:cs="Arial"/>
          <w:b/>
          <w:bCs/>
          <w:sz w:val="22"/>
          <w:szCs w:val="22"/>
        </w:rPr>
        <w:t xml:space="preserve"> COUNCIL</w:t>
      </w:r>
    </w:p>
    <w:p w14:paraId="57344509" w14:textId="77777777" w:rsidR="00D11127" w:rsidRPr="009A7EEF" w:rsidRDefault="00D11127" w:rsidP="008D590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B494EAD" w14:textId="77777777" w:rsidR="00D11127" w:rsidRPr="001010CB" w:rsidRDefault="00413C48" w:rsidP="008D5909">
      <w:pPr>
        <w:jc w:val="center"/>
        <w:rPr>
          <w:rFonts w:ascii="Arial" w:hAnsi="Arial" w:cs="Arial"/>
          <w:b/>
          <w:bCs/>
          <w:color w:val="0000FF"/>
          <w:sz w:val="22"/>
          <w:szCs w:val="22"/>
        </w:rPr>
      </w:pPr>
      <w:r w:rsidRPr="001010CB">
        <w:rPr>
          <w:rFonts w:ascii="Arial" w:hAnsi="Arial" w:cs="Arial"/>
          <w:b/>
          <w:bCs/>
          <w:color w:val="0000FF"/>
          <w:sz w:val="22"/>
          <w:szCs w:val="22"/>
        </w:rPr>
        <w:t>STAFFING</w:t>
      </w:r>
      <w:r w:rsidR="00D62841" w:rsidRPr="001010CB">
        <w:rPr>
          <w:rFonts w:ascii="Arial" w:hAnsi="Arial" w:cs="Arial"/>
          <w:b/>
          <w:bCs/>
          <w:color w:val="0000FF"/>
          <w:sz w:val="22"/>
          <w:szCs w:val="22"/>
        </w:rPr>
        <w:t xml:space="preserve"> COMMITTEE</w:t>
      </w:r>
      <w:r w:rsidR="001010CB" w:rsidRPr="001010CB">
        <w:rPr>
          <w:rFonts w:ascii="Arial" w:hAnsi="Arial" w:cs="Arial"/>
          <w:b/>
          <w:bCs/>
          <w:color w:val="0000FF"/>
          <w:sz w:val="22"/>
          <w:szCs w:val="22"/>
        </w:rPr>
        <w:t>/</w:t>
      </w:r>
      <w:smartTag w:uri="urn:schemas-microsoft-com:office:smarttags" w:element="City">
        <w:r w:rsidR="001010CB" w:rsidRPr="001010CB">
          <w:rPr>
            <w:rFonts w:ascii="Arial" w:hAnsi="Arial" w:cs="Arial"/>
            <w:b/>
            <w:bCs/>
            <w:color w:val="0000FF"/>
            <w:sz w:val="22"/>
            <w:szCs w:val="22"/>
          </w:rPr>
          <w:t>SUB</w:t>
        </w:r>
      </w:smartTag>
      <w:r w:rsidR="001010CB" w:rsidRPr="001010CB">
        <w:rPr>
          <w:rFonts w:ascii="Arial" w:hAnsi="Arial" w:cs="Arial"/>
          <w:b/>
          <w:bCs/>
          <w:color w:val="0000FF"/>
          <w:sz w:val="22"/>
          <w:szCs w:val="22"/>
        </w:rPr>
        <w:t>-COMMITTEE</w:t>
      </w:r>
    </w:p>
    <w:p w14:paraId="165C059D" w14:textId="77777777" w:rsidR="00D11127" w:rsidRPr="009A7EEF" w:rsidRDefault="00D11127" w:rsidP="008D590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3500571" w14:textId="77777777" w:rsidR="00D11127" w:rsidRPr="005414AC" w:rsidRDefault="001010CB" w:rsidP="008D590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TERMS OF REFERENCE</w:t>
      </w:r>
    </w:p>
    <w:p w14:paraId="0FED9CBE" w14:textId="77777777" w:rsidR="00D11127" w:rsidRPr="005414AC" w:rsidRDefault="00D11127" w:rsidP="008D590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9A2CC96" w14:textId="77777777" w:rsidR="00D11127" w:rsidRPr="005414AC" w:rsidRDefault="00EF2D79" w:rsidP="008D590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(a) </w:t>
      </w:r>
      <w:r w:rsidR="00D11127" w:rsidRPr="005414AC">
        <w:rPr>
          <w:rFonts w:ascii="Arial" w:hAnsi="Arial" w:cs="Arial"/>
          <w:b/>
          <w:bCs/>
          <w:sz w:val="22"/>
          <w:szCs w:val="22"/>
        </w:rPr>
        <w:t>Purpose</w:t>
      </w:r>
    </w:p>
    <w:p w14:paraId="658F6CBC" w14:textId="77777777" w:rsidR="00D11127" w:rsidRPr="005414AC" w:rsidRDefault="00D11127" w:rsidP="008D590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A4B44C2" w14:textId="77777777" w:rsidR="00D11127" w:rsidRPr="005414AC" w:rsidRDefault="00D11127" w:rsidP="008D5909">
      <w:pPr>
        <w:jc w:val="both"/>
        <w:rPr>
          <w:rFonts w:ascii="Arial" w:hAnsi="Arial" w:cs="Arial"/>
          <w:sz w:val="22"/>
          <w:szCs w:val="22"/>
        </w:rPr>
      </w:pPr>
      <w:r w:rsidRPr="005414AC">
        <w:rPr>
          <w:rFonts w:ascii="Arial" w:hAnsi="Arial" w:cs="Arial"/>
          <w:sz w:val="22"/>
          <w:szCs w:val="22"/>
        </w:rPr>
        <w:t>The purpose of th</w:t>
      </w:r>
      <w:r w:rsidR="00DA73DF">
        <w:rPr>
          <w:rFonts w:ascii="Arial" w:hAnsi="Arial" w:cs="Arial"/>
          <w:sz w:val="22"/>
          <w:szCs w:val="22"/>
        </w:rPr>
        <w:t xml:space="preserve">e </w:t>
      </w:r>
      <w:r w:rsidR="00413C48" w:rsidRPr="002E27DD">
        <w:rPr>
          <w:rFonts w:ascii="Arial" w:hAnsi="Arial" w:cs="Arial"/>
          <w:b/>
          <w:color w:val="0000FF"/>
          <w:sz w:val="22"/>
          <w:szCs w:val="22"/>
        </w:rPr>
        <w:t>Staffing</w:t>
      </w:r>
      <w:r w:rsidRPr="002E27DD">
        <w:rPr>
          <w:rFonts w:ascii="Arial" w:hAnsi="Arial" w:cs="Arial"/>
          <w:b/>
          <w:sz w:val="22"/>
          <w:szCs w:val="22"/>
        </w:rPr>
        <w:t xml:space="preserve"> </w:t>
      </w:r>
      <w:r w:rsidRPr="002E27DD">
        <w:rPr>
          <w:rFonts w:ascii="Arial" w:hAnsi="Arial" w:cs="Arial"/>
          <w:b/>
          <w:color w:val="0000FF"/>
          <w:sz w:val="22"/>
          <w:szCs w:val="22"/>
        </w:rPr>
        <w:t>Committee</w:t>
      </w:r>
      <w:r w:rsidR="001010CB" w:rsidRPr="002E27DD">
        <w:rPr>
          <w:rFonts w:ascii="Arial" w:hAnsi="Arial" w:cs="Arial"/>
          <w:b/>
          <w:color w:val="0000FF"/>
          <w:sz w:val="22"/>
          <w:szCs w:val="22"/>
        </w:rPr>
        <w:t>/Sub-Committee</w:t>
      </w:r>
      <w:r w:rsidRPr="005414AC">
        <w:rPr>
          <w:rFonts w:ascii="Arial" w:hAnsi="Arial" w:cs="Arial"/>
          <w:sz w:val="22"/>
          <w:szCs w:val="22"/>
        </w:rPr>
        <w:t xml:space="preserve"> is to </w:t>
      </w:r>
      <w:r w:rsidR="00DA73DF">
        <w:rPr>
          <w:rFonts w:ascii="Arial" w:hAnsi="Arial" w:cs="Arial"/>
          <w:sz w:val="22"/>
          <w:szCs w:val="22"/>
        </w:rPr>
        <w:t>oversee the organisation, employment, management and terms and conditions of employment of the Council and to make appropriate recommendations to the</w:t>
      </w:r>
      <w:r w:rsidR="009F65C6">
        <w:rPr>
          <w:rFonts w:ascii="Arial" w:hAnsi="Arial" w:cs="Arial"/>
          <w:sz w:val="22"/>
          <w:szCs w:val="22"/>
        </w:rPr>
        <w:t xml:space="preserve"> </w:t>
      </w:r>
      <w:r w:rsidRPr="005414AC">
        <w:rPr>
          <w:rFonts w:ascii="Arial" w:hAnsi="Arial" w:cs="Arial"/>
          <w:sz w:val="22"/>
          <w:szCs w:val="22"/>
        </w:rPr>
        <w:t>Council</w:t>
      </w:r>
      <w:r w:rsidR="00DA73DF">
        <w:rPr>
          <w:rFonts w:ascii="Arial" w:hAnsi="Arial" w:cs="Arial"/>
          <w:sz w:val="22"/>
          <w:szCs w:val="22"/>
        </w:rPr>
        <w:t xml:space="preserve"> </w:t>
      </w:r>
      <w:r w:rsidR="008D5909">
        <w:rPr>
          <w:rFonts w:ascii="Arial" w:hAnsi="Arial" w:cs="Arial"/>
          <w:sz w:val="22"/>
          <w:szCs w:val="22"/>
        </w:rPr>
        <w:t xml:space="preserve">for </w:t>
      </w:r>
      <w:r w:rsidR="00DA73DF">
        <w:rPr>
          <w:rFonts w:ascii="Arial" w:hAnsi="Arial" w:cs="Arial"/>
          <w:sz w:val="22"/>
          <w:szCs w:val="22"/>
        </w:rPr>
        <w:t>ratification</w:t>
      </w:r>
      <w:r w:rsidRPr="005414AC">
        <w:rPr>
          <w:rFonts w:ascii="Arial" w:hAnsi="Arial" w:cs="Arial"/>
          <w:sz w:val="22"/>
          <w:szCs w:val="22"/>
        </w:rPr>
        <w:t>.</w:t>
      </w:r>
    </w:p>
    <w:p w14:paraId="4499A5DC" w14:textId="77777777" w:rsidR="00D11127" w:rsidRPr="005414AC" w:rsidRDefault="00D11127" w:rsidP="008D5909">
      <w:pPr>
        <w:jc w:val="both"/>
        <w:rPr>
          <w:rFonts w:ascii="Arial" w:hAnsi="Arial" w:cs="Arial"/>
          <w:sz w:val="22"/>
          <w:szCs w:val="22"/>
        </w:rPr>
      </w:pPr>
    </w:p>
    <w:p w14:paraId="557CCB87" w14:textId="77777777" w:rsidR="00D11127" w:rsidRPr="005414AC" w:rsidRDefault="00EF2D79" w:rsidP="008D590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(b) </w:t>
      </w:r>
      <w:r w:rsidR="00D11127" w:rsidRPr="005414AC">
        <w:rPr>
          <w:rFonts w:ascii="Arial" w:hAnsi="Arial" w:cs="Arial"/>
          <w:b/>
          <w:bCs/>
          <w:sz w:val="22"/>
          <w:szCs w:val="22"/>
        </w:rPr>
        <w:t>Membership</w:t>
      </w:r>
    </w:p>
    <w:p w14:paraId="2F98D562" w14:textId="77777777" w:rsidR="00D11127" w:rsidRPr="005414AC" w:rsidRDefault="00D11127" w:rsidP="008D5909">
      <w:pPr>
        <w:jc w:val="both"/>
        <w:rPr>
          <w:rFonts w:ascii="Arial" w:hAnsi="Arial" w:cs="Arial"/>
          <w:sz w:val="22"/>
          <w:szCs w:val="22"/>
        </w:rPr>
      </w:pPr>
    </w:p>
    <w:p w14:paraId="153ED431" w14:textId="4AEF9C25" w:rsidR="00D11127" w:rsidRPr="005414AC" w:rsidRDefault="00D11127" w:rsidP="008D5909">
      <w:pPr>
        <w:jc w:val="both"/>
        <w:rPr>
          <w:rFonts w:ascii="Arial" w:hAnsi="Arial" w:cs="Arial"/>
          <w:sz w:val="22"/>
          <w:szCs w:val="22"/>
        </w:rPr>
      </w:pPr>
      <w:r w:rsidRPr="005414AC">
        <w:rPr>
          <w:rFonts w:ascii="Arial" w:hAnsi="Arial" w:cs="Arial"/>
          <w:sz w:val="22"/>
          <w:szCs w:val="22"/>
        </w:rPr>
        <w:t xml:space="preserve">The </w:t>
      </w:r>
      <w:r w:rsidR="001010CB" w:rsidRPr="002E27DD">
        <w:rPr>
          <w:rFonts w:ascii="Arial" w:hAnsi="Arial" w:cs="Arial"/>
          <w:b/>
          <w:color w:val="0000FF"/>
          <w:sz w:val="22"/>
          <w:szCs w:val="22"/>
        </w:rPr>
        <w:t>Committee/Sub-Committee</w:t>
      </w:r>
      <w:r w:rsidR="001010CB" w:rsidRPr="005414AC">
        <w:rPr>
          <w:rFonts w:ascii="Arial" w:hAnsi="Arial" w:cs="Arial"/>
          <w:sz w:val="22"/>
          <w:szCs w:val="22"/>
        </w:rPr>
        <w:t xml:space="preserve"> </w:t>
      </w:r>
      <w:r w:rsidRPr="005414AC">
        <w:rPr>
          <w:rFonts w:ascii="Arial" w:hAnsi="Arial" w:cs="Arial"/>
          <w:sz w:val="22"/>
          <w:szCs w:val="22"/>
        </w:rPr>
        <w:t>shall comprise</w:t>
      </w:r>
      <w:r w:rsidR="00350A58">
        <w:rPr>
          <w:rFonts w:ascii="Arial" w:hAnsi="Arial" w:cs="Arial"/>
          <w:sz w:val="22"/>
          <w:szCs w:val="22"/>
        </w:rPr>
        <w:t xml:space="preserve"> </w:t>
      </w:r>
      <w:r w:rsidRPr="00361F3D">
        <w:rPr>
          <w:rFonts w:ascii="Arial" w:hAnsi="Arial" w:cs="Arial"/>
          <w:b/>
          <w:color w:val="0000FF"/>
          <w:sz w:val="22"/>
          <w:szCs w:val="22"/>
        </w:rPr>
        <w:t>(</w:t>
      </w:r>
      <w:r w:rsidR="00CD085B">
        <w:rPr>
          <w:rFonts w:ascii="Arial" w:hAnsi="Arial" w:cs="Arial"/>
          <w:b/>
          <w:color w:val="0000FF"/>
          <w:sz w:val="22"/>
          <w:szCs w:val="22"/>
        </w:rPr>
        <w:t>n</w:t>
      </w:r>
      <w:r w:rsidR="007E392C" w:rsidRPr="00361F3D">
        <w:rPr>
          <w:rFonts w:ascii="Arial" w:hAnsi="Arial" w:cs="Arial"/>
          <w:b/>
          <w:color w:val="0000FF"/>
          <w:sz w:val="22"/>
          <w:szCs w:val="22"/>
        </w:rPr>
        <w:t xml:space="preserve">) </w:t>
      </w:r>
      <w:r w:rsidR="00D1079F" w:rsidRPr="00D1079F">
        <w:rPr>
          <w:rFonts w:ascii="Arial" w:hAnsi="Arial" w:cs="Arial"/>
          <w:bCs/>
          <w:sz w:val="22"/>
          <w:szCs w:val="22"/>
        </w:rPr>
        <w:t>Councillors</w:t>
      </w:r>
      <w:r w:rsidR="00D1079F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9D0091">
        <w:rPr>
          <w:rFonts w:ascii="Arial" w:hAnsi="Arial" w:cs="Arial"/>
          <w:bCs/>
          <w:i/>
          <w:iCs/>
          <w:sz w:val="22"/>
          <w:szCs w:val="22"/>
        </w:rPr>
        <w:t>(w</w:t>
      </w:r>
      <w:r w:rsidR="00D1079F" w:rsidRPr="009D0091">
        <w:rPr>
          <w:rFonts w:ascii="Arial" w:hAnsi="Arial" w:cs="Arial"/>
          <w:bCs/>
          <w:i/>
          <w:iCs/>
          <w:sz w:val="22"/>
          <w:szCs w:val="22"/>
        </w:rPr>
        <w:t xml:space="preserve">here n is no </w:t>
      </w:r>
      <w:r w:rsidR="009D0091" w:rsidRPr="009D0091">
        <w:rPr>
          <w:rFonts w:ascii="Arial" w:hAnsi="Arial" w:cs="Arial"/>
          <w:bCs/>
          <w:i/>
          <w:iCs/>
          <w:sz w:val="22"/>
          <w:szCs w:val="22"/>
        </w:rPr>
        <w:t>fewer than 3 and</w:t>
      </w:r>
      <w:r w:rsidR="00350A58" w:rsidRPr="009D0091">
        <w:rPr>
          <w:rFonts w:ascii="Arial" w:hAnsi="Arial" w:cs="Arial"/>
          <w:bCs/>
          <w:i/>
          <w:iCs/>
          <w:sz w:val="22"/>
          <w:szCs w:val="22"/>
        </w:rPr>
        <w:t xml:space="preserve"> ideally no more than</w:t>
      </w:r>
      <w:r w:rsidR="009D0091" w:rsidRPr="009D0091">
        <w:rPr>
          <w:rFonts w:ascii="Arial" w:hAnsi="Arial" w:cs="Arial"/>
          <w:bCs/>
          <w:i/>
          <w:iCs/>
          <w:sz w:val="22"/>
          <w:szCs w:val="22"/>
        </w:rPr>
        <w:t xml:space="preserve"> 6)</w:t>
      </w:r>
      <w:r w:rsidR="00DA73DF" w:rsidRPr="009D0091">
        <w:rPr>
          <w:rFonts w:ascii="Arial" w:hAnsi="Arial" w:cs="Arial"/>
          <w:i/>
          <w:iCs/>
          <w:sz w:val="22"/>
          <w:szCs w:val="22"/>
        </w:rPr>
        <w:t>.</w:t>
      </w:r>
      <w:r w:rsidR="00DA73DF">
        <w:rPr>
          <w:rFonts w:ascii="Arial" w:hAnsi="Arial" w:cs="Arial"/>
          <w:sz w:val="22"/>
          <w:szCs w:val="22"/>
        </w:rPr>
        <w:t xml:space="preserve"> The </w:t>
      </w:r>
      <w:r w:rsidR="001010CB" w:rsidRPr="002E27DD">
        <w:rPr>
          <w:rFonts w:ascii="Arial" w:hAnsi="Arial" w:cs="Arial"/>
          <w:b/>
          <w:color w:val="0000FF"/>
          <w:sz w:val="22"/>
          <w:szCs w:val="22"/>
        </w:rPr>
        <w:t>Committee/Sub-Committee</w:t>
      </w:r>
      <w:r w:rsidR="001010CB" w:rsidRPr="005414AC">
        <w:rPr>
          <w:rFonts w:ascii="Arial" w:hAnsi="Arial" w:cs="Arial"/>
          <w:sz w:val="22"/>
          <w:szCs w:val="22"/>
        </w:rPr>
        <w:t xml:space="preserve"> </w:t>
      </w:r>
      <w:r w:rsidRPr="005414AC">
        <w:rPr>
          <w:rFonts w:ascii="Arial" w:hAnsi="Arial" w:cs="Arial"/>
          <w:sz w:val="22"/>
          <w:szCs w:val="22"/>
        </w:rPr>
        <w:t xml:space="preserve">quorum is </w:t>
      </w:r>
      <w:r w:rsidR="00DA73DF" w:rsidRPr="002E27DD">
        <w:rPr>
          <w:rFonts w:ascii="Arial" w:hAnsi="Arial" w:cs="Arial"/>
          <w:b/>
          <w:color w:val="0000FF"/>
          <w:sz w:val="22"/>
          <w:szCs w:val="22"/>
        </w:rPr>
        <w:t>three (3)</w:t>
      </w:r>
      <w:r w:rsidRPr="005414AC">
        <w:rPr>
          <w:rFonts w:ascii="Arial" w:hAnsi="Arial" w:cs="Arial"/>
          <w:sz w:val="22"/>
          <w:szCs w:val="22"/>
        </w:rPr>
        <w:t xml:space="preserve"> and </w:t>
      </w:r>
      <w:r w:rsidR="00DA73DF">
        <w:rPr>
          <w:rFonts w:ascii="Arial" w:hAnsi="Arial" w:cs="Arial"/>
          <w:sz w:val="22"/>
          <w:szCs w:val="22"/>
        </w:rPr>
        <w:t xml:space="preserve">the </w:t>
      </w:r>
      <w:r w:rsidR="001010CB" w:rsidRPr="002E27DD">
        <w:rPr>
          <w:rFonts w:ascii="Arial" w:hAnsi="Arial" w:cs="Arial"/>
          <w:b/>
          <w:color w:val="0000FF"/>
          <w:sz w:val="22"/>
          <w:szCs w:val="22"/>
        </w:rPr>
        <w:t>Committee/Sub-Committee</w:t>
      </w:r>
      <w:r w:rsidR="001010CB" w:rsidRPr="005414AC">
        <w:rPr>
          <w:rFonts w:ascii="Arial" w:hAnsi="Arial" w:cs="Arial"/>
          <w:sz w:val="22"/>
          <w:szCs w:val="22"/>
        </w:rPr>
        <w:t xml:space="preserve"> </w:t>
      </w:r>
      <w:r w:rsidRPr="005414AC">
        <w:rPr>
          <w:rFonts w:ascii="Arial" w:hAnsi="Arial" w:cs="Arial"/>
          <w:sz w:val="22"/>
          <w:szCs w:val="22"/>
        </w:rPr>
        <w:t xml:space="preserve">shall meet </w:t>
      </w:r>
      <w:r w:rsidR="008D5909" w:rsidRPr="002E27DD">
        <w:rPr>
          <w:rFonts w:ascii="Arial" w:hAnsi="Arial" w:cs="Arial"/>
          <w:b/>
          <w:color w:val="0000FF"/>
          <w:sz w:val="22"/>
          <w:szCs w:val="22"/>
        </w:rPr>
        <w:t>in each Committee cycle and/or as required</w:t>
      </w:r>
      <w:r w:rsidRPr="005414AC">
        <w:rPr>
          <w:rFonts w:ascii="Arial" w:hAnsi="Arial" w:cs="Arial"/>
          <w:sz w:val="22"/>
          <w:szCs w:val="22"/>
        </w:rPr>
        <w:t xml:space="preserve">. </w:t>
      </w:r>
    </w:p>
    <w:p w14:paraId="265F0922" w14:textId="77777777" w:rsidR="00D11127" w:rsidRPr="005414AC" w:rsidRDefault="00D11127" w:rsidP="008D5909">
      <w:pPr>
        <w:jc w:val="both"/>
        <w:rPr>
          <w:rFonts w:ascii="Arial" w:hAnsi="Arial" w:cs="Arial"/>
          <w:sz w:val="22"/>
          <w:szCs w:val="22"/>
        </w:rPr>
      </w:pPr>
    </w:p>
    <w:p w14:paraId="26EE3312" w14:textId="77777777" w:rsidR="00D11127" w:rsidRPr="005414AC" w:rsidRDefault="00EF2D79" w:rsidP="008D590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(c) </w:t>
      </w:r>
      <w:r w:rsidR="00D11127" w:rsidRPr="005414AC">
        <w:rPr>
          <w:rFonts w:ascii="Arial" w:hAnsi="Arial" w:cs="Arial"/>
          <w:b/>
          <w:bCs/>
          <w:sz w:val="22"/>
          <w:szCs w:val="22"/>
        </w:rPr>
        <w:t>Functions</w:t>
      </w:r>
    </w:p>
    <w:p w14:paraId="1B2A0B97" w14:textId="77777777" w:rsidR="00D11127" w:rsidRPr="005414AC" w:rsidRDefault="00D11127" w:rsidP="008D5909">
      <w:pPr>
        <w:jc w:val="both"/>
        <w:rPr>
          <w:rFonts w:ascii="Arial" w:hAnsi="Arial" w:cs="Arial"/>
          <w:sz w:val="22"/>
          <w:szCs w:val="22"/>
        </w:rPr>
      </w:pPr>
    </w:p>
    <w:p w14:paraId="370B4F5C" w14:textId="77777777" w:rsidR="00D11127" w:rsidRPr="005414AC" w:rsidRDefault="00D11127" w:rsidP="008D5909">
      <w:pPr>
        <w:jc w:val="both"/>
        <w:rPr>
          <w:rFonts w:ascii="Arial" w:hAnsi="Arial" w:cs="Arial"/>
          <w:sz w:val="22"/>
          <w:szCs w:val="22"/>
        </w:rPr>
      </w:pPr>
      <w:r w:rsidRPr="005414AC">
        <w:rPr>
          <w:rFonts w:ascii="Arial" w:hAnsi="Arial" w:cs="Arial"/>
          <w:sz w:val="22"/>
          <w:szCs w:val="22"/>
        </w:rPr>
        <w:t xml:space="preserve">The </w:t>
      </w:r>
      <w:r w:rsidR="001010CB" w:rsidRPr="002E27DD">
        <w:rPr>
          <w:rFonts w:ascii="Arial" w:hAnsi="Arial" w:cs="Arial"/>
          <w:b/>
          <w:color w:val="0000FF"/>
          <w:sz w:val="22"/>
          <w:szCs w:val="22"/>
        </w:rPr>
        <w:t>Committee/Sub-Committee</w:t>
      </w:r>
      <w:r w:rsidR="001010CB" w:rsidRPr="005414AC">
        <w:rPr>
          <w:rFonts w:ascii="Arial" w:hAnsi="Arial" w:cs="Arial"/>
          <w:sz w:val="22"/>
          <w:szCs w:val="22"/>
        </w:rPr>
        <w:t xml:space="preserve"> </w:t>
      </w:r>
      <w:r w:rsidRPr="005414AC">
        <w:rPr>
          <w:rFonts w:ascii="Arial" w:hAnsi="Arial" w:cs="Arial"/>
          <w:sz w:val="22"/>
          <w:szCs w:val="22"/>
        </w:rPr>
        <w:t>will be responsible</w:t>
      </w:r>
      <w:r w:rsidR="008A61CE">
        <w:rPr>
          <w:rFonts w:ascii="Arial" w:hAnsi="Arial" w:cs="Arial"/>
          <w:sz w:val="22"/>
          <w:szCs w:val="22"/>
        </w:rPr>
        <w:t xml:space="preserve">, in conjunction with the Clerk to the Council or other </w:t>
      </w:r>
      <w:r w:rsidR="00413C48">
        <w:rPr>
          <w:rFonts w:ascii="Arial" w:hAnsi="Arial" w:cs="Arial"/>
          <w:sz w:val="22"/>
          <w:szCs w:val="22"/>
        </w:rPr>
        <w:t xml:space="preserve">professional </w:t>
      </w:r>
      <w:r w:rsidR="008A61CE">
        <w:rPr>
          <w:rFonts w:ascii="Arial" w:hAnsi="Arial" w:cs="Arial"/>
          <w:sz w:val="22"/>
          <w:szCs w:val="22"/>
        </w:rPr>
        <w:t>advisers,</w:t>
      </w:r>
      <w:r w:rsidRPr="005414AC">
        <w:rPr>
          <w:rFonts w:ascii="Arial" w:hAnsi="Arial" w:cs="Arial"/>
          <w:sz w:val="22"/>
          <w:szCs w:val="22"/>
        </w:rPr>
        <w:t xml:space="preserve"> for:-</w:t>
      </w:r>
    </w:p>
    <w:p w14:paraId="47F05C68" w14:textId="77777777" w:rsidR="00D11127" w:rsidRPr="004C00C0" w:rsidRDefault="00D11127" w:rsidP="008D5909">
      <w:pPr>
        <w:jc w:val="both"/>
        <w:rPr>
          <w:rFonts w:ascii="Arial" w:hAnsi="Arial" w:cs="Arial"/>
          <w:sz w:val="22"/>
          <w:szCs w:val="22"/>
        </w:rPr>
      </w:pPr>
    </w:p>
    <w:p w14:paraId="6B15CF68" w14:textId="77777777" w:rsidR="00DA73DF" w:rsidRPr="004C00C0" w:rsidRDefault="007E392C" w:rsidP="008D590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00C0">
        <w:rPr>
          <w:rFonts w:ascii="Arial" w:hAnsi="Arial" w:cs="Arial"/>
          <w:sz w:val="22"/>
          <w:szCs w:val="22"/>
        </w:rPr>
        <w:t xml:space="preserve">developing </w:t>
      </w:r>
      <w:r w:rsidR="00DA73DF" w:rsidRPr="004C00C0">
        <w:rPr>
          <w:rFonts w:ascii="Arial" w:hAnsi="Arial" w:cs="Arial"/>
          <w:sz w:val="22"/>
          <w:szCs w:val="22"/>
        </w:rPr>
        <w:t>HR strategy</w:t>
      </w:r>
    </w:p>
    <w:p w14:paraId="3EC2A984" w14:textId="77777777" w:rsidR="008A61CE" w:rsidRPr="004C00C0" w:rsidRDefault="008A61CE" w:rsidP="008D590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00C0">
        <w:rPr>
          <w:rFonts w:ascii="Arial" w:hAnsi="Arial" w:cs="Arial"/>
          <w:sz w:val="22"/>
          <w:szCs w:val="22"/>
        </w:rPr>
        <w:t>develop</w:t>
      </w:r>
      <w:r w:rsidR="007E392C" w:rsidRPr="004C00C0">
        <w:rPr>
          <w:rFonts w:ascii="Arial" w:hAnsi="Arial" w:cs="Arial"/>
          <w:sz w:val="22"/>
          <w:szCs w:val="22"/>
        </w:rPr>
        <w:t>ing</w:t>
      </w:r>
      <w:r w:rsidRPr="004C00C0">
        <w:rPr>
          <w:rFonts w:ascii="Arial" w:hAnsi="Arial" w:cs="Arial"/>
          <w:sz w:val="22"/>
          <w:szCs w:val="22"/>
        </w:rPr>
        <w:t xml:space="preserve"> and review</w:t>
      </w:r>
      <w:r w:rsidR="007E392C" w:rsidRPr="004C00C0">
        <w:rPr>
          <w:rFonts w:ascii="Arial" w:hAnsi="Arial" w:cs="Arial"/>
          <w:sz w:val="22"/>
          <w:szCs w:val="22"/>
        </w:rPr>
        <w:t>ing</w:t>
      </w:r>
      <w:r w:rsidRPr="004C00C0">
        <w:rPr>
          <w:rFonts w:ascii="Arial" w:hAnsi="Arial" w:cs="Arial"/>
          <w:sz w:val="22"/>
          <w:szCs w:val="22"/>
        </w:rPr>
        <w:t xml:space="preserve"> of HR policies and procedures</w:t>
      </w:r>
    </w:p>
    <w:p w14:paraId="4CEDF39C" w14:textId="77777777" w:rsidR="00DA73DF" w:rsidRPr="004C00C0" w:rsidRDefault="00DA73DF" w:rsidP="008D590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00C0">
        <w:rPr>
          <w:rFonts w:ascii="Arial" w:hAnsi="Arial" w:cs="Arial"/>
          <w:sz w:val="22"/>
          <w:szCs w:val="22"/>
        </w:rPr>
        <w:t>staffing levels and structure</w:t>
      </w:r>
    </w:p>
    <w:p w14:paraId="5FA78C86" w14:textId="77777777" w:rsidR="008A61CE" w:rsidRPr="004C00C0" w:rsidRDefault="008A61CE" w:rsidP="008D590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00C0">
        <w:rPr>
          <w:rFonts w:ascii="Arial" w:hAnsi="Arial" w:cs="Arial"/>
          <w:sz w:val="22"/>
          <w:szCs w:val="22"/>
        </w:rPr>
        <w:t>job descriptions</w:t>
      </w:r>
      <w:r w:rsidR="004F1BD6" w:rsidRPr="004C00C0">
        <w:rPr>
          <w:rFonts w:ascii="Arial" w:hAnsi="Arial" w:cs="Arial"/>
          <w:sz w:val="22"/>
          <w:szCs w:val="22"/>
        </w:rPr>
        <w:t>/person specifications</w:t>
      </w:r>
    </w:p>
    <w:p w14:paraId="39C6DD40" w14:textId="77777777" w:rsidR="00D11127" w:rsidRPr="004C00C0" w:rsidRDefault="00EB3A4E" w:rsidP="008D590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00C0">
        <w:rPr>
          <w:rFonts w:ascii="Arial" w:hAnsi="Arial" w:cs="Arial"/>
          <w:sz w:val="22"/>
          <w:szCs w:val="22"/>
        </w:rPr>
        <w:t xml:space="preserve">overseeing </w:t>
      </w:r>
      <w:r w:rsidR="00D11127" w:rsidRPr="004C00C0">
        <w:rPr>
          <w:rFonts w:ascii="Arial" w:hAnsi="Arial" w:cs="Arial"/>
          <w:sz w:val="22"/>
          <w:szCs w:val="22"/>
        </w:rPr>
        <w:t>staff recruitment</w:t>
      </w:r>
      <w:r w:rsidRPr="004C00C0">
        <w:rPr>
          <w:rFonts w:ascii="Arial" w:hAnsi="Arial" w:cs="Arial"/>
          <w:sz w:val="22"/>
          <w:szCs w:val="22"/>
        </w:rPr>
        <w:t>,</w:t>
      </w:r>
      <w:r w:rsidR="00DA73DF" w:rsidRPr="004C00C0">
        <w:rPr>
          <w:rFonts w:ascii="Arial" w:hAnsi="Arial" w:cs="Arial"/>
          <w:sz w:val="22"/>
          <w:szCs w:val="22"/>
        </w:rPr>
        <w:t xml:space="preserve"> selection</w:t>
      </w:r>
      <w:r w:rsidRPr="004C00C0">
        <w:rPr>
          <w:rFonts w:ascii="Arial" w:hAnsi="Arial" w:cs="Arial"/>
          <w:sz w:val="22"/>
          <w:szCs w:val="22"/>
        </w:rPr>
        <w:t xml:space="preserve"> and appointment</w:t>
      </w:r>
    </w:p>
    <w:p w14:paraId="1D22C1A9" w14:textId="77777777" w:rsidR="00EB3A4E" w:rsidRPr="004C00C0" w:rsidRDefault="00EB3A4E" w:rsidP="00EB3A4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00C0">
        <w:rPr>
          <w:rFonts w:ascii="Arial" w:hAnsi="Arial" w:cs="Arial"/>
          <w:sz w:val="22"/>
          <w:szCs w:val="22"/>
        </w:rPr>
        <w:t>staff vetting</w:t>
      </w:r>
    </w:p>
    <w:p w14:paraId="596C28F7" w14:textId="77777777" w:rsidR="00DA73DF" w:rsidRPr="004C00C0" w:rsidRDefault="00DA73DF" w:rsidP="008D590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00C0">
        <w:rPr>
          <w:rFonts w:ascii="Arial" w:hAnsi="Arial" w:cs="Arial"/>
          <w:sz w:val="22"/>
          <w:szCs w:val="22"/>
        </w:rPr>
        <w:t>staff retention</w:t>
      </w:r>
    </w:p>
    <w:p w14:paraId="256C6AE4" w14:textId="77777777" w:rsidR="00D11127" w:rsidRPr="004C00C0" w:rsidRDefault="00D11127" w:rsidP="008D590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00C0">
        <w:rPr>
          <w:rFonts w:ascii="Arial" w:hAnsi="Arial" w:cs="Arial"/>
          <w:sz w:val="22"/>
          <w:szCs w:val="22"/>
        </w:rPr>
        <w:t xml:space="preserve">determining </w:t>
      </w:r>
      <w:r w:rsidR="005414AC" w:rsidRPr="004C00C0">
        <w:rPr>
          <w:rFonts w:ascii="Arial" w:hAnsi="Arial" w:cs="Arial"/>
          <w:sz w:val="22"/>
          <w:szCs w:val="22"/>
        </w:rPr>
        <w:t xml:space="preserve">or reviewing </w:t>
      </w:r>
      <w:r w:rsidRPr="004C00C0">
        <w:rPr>
          <w:rFonts w:ascii="Arial" w:hAnsi="Arial" w:cs="Arial"/>
          <w:sz w:val="22"/>
          <w:szCs w:val="22"/>
        </w:rPr>
        <w:t>staff conditions of service</w:t>
      </w:r>
      <w:r w:rsidR="008A61CE" w:rsidRPr="004C00C0">
        <w:rPr>
          <w:rFonts w:ascii="Arial" w:hAnsi="Arial" w:cs="Arial"/>
          <w:sz w:val="22"/>
          <w:szCs w:val="22"/>
        </w:rPr>
        <w:t xml:space="preserve"> and </w:t>
      </w:r>
      <w:r w:rsidR="00DA73DF" w:rsidRPr="004C00C0">
        <w:rPr>
          <w:rFonts w:ascii="Arial" w:hAnsi="Arial" w:cs="Arial"/>
          <w:sz w:val="22"/>
          <w:szCs w:val="22"/>
        </w:rPr>
        <w:t xml:space="preserve">general </w:t>
      </w:r>
      <w:r w:rsidRPr="004C00C0">
        <w:rPr>
          <w:rFonts w:ascii="Arial" w:hAnsi="Arial" w:cs="Arial"/>
          <w:sz w:val="22"/>
          <w:szCs w:val="22"/>
        </w:rPr>
        <w:t>terms of employment</w:t>
      </w:r>
    </w:p>
    <w:p w14:paraId="4B4D7A87" w14:textId="77777777" w:rsidR="00DA73DF" w:rsidRPr="004C00C0" w:rsidRDefault="00DA73DF" w:rsidP="008D590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00C0">
        <w:rPr>
          <w:rFonts w:ascii="Arial" w:hAnsi="Arial" w:cs="Arial"/>
          <w:sz w:val="22"/>
          <w:szCs w:val="22"/>
        </w:rPr>
        <w:t>salary grading and pay</w:t>
      </w:r>
      <w:r w:rsidR="00EB3A4E" w:rsidRPr="004C00C0">
        <w:rPr>
          <w:rFonts w:ascii="Arial" w:hAnsi="Arial" w:cs="Arial"/>
          <w:sz w:val="22"/>
          <w:szCs w:val="22"/>
        </w:rPr>
        <w:t xml:space="preserve"> including annual staff review and other remuneration matters</w:t>
      </w:r>
    </w:p>
    <w:p w14:paraId="766274BE" w14:textId="77777777" w:rsidR="00DA73DF" w:rsidRPr="004C00C0" w:rsidRDefault="00DA73DF" w:rsidP="008D590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00C0">
        <w:rPr>
          <w:rFonts w:ascii="Arial" w:hAnsi="Arial" w:cs="Arial"/>
          <w:sz w:val="22"/>
          <w:szCs w:val="22"/>
        </w:rPr>
        <w:t>leave entitlements including annual holiday, sickness, statutory entitlements and special leave</w:t>
      </w:r>
    </w:p>
    <w:p w14:paraId="3A2585D9" w14:textId="77777777" w:rsidR="003A79EA" w:rsidRPr="004C00C0" w:rsidRDefault="003A79EA" w:rsidP="008D590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00C0">
        <w:rPr>
          <w:rFonts w:ascii="Arial" w:hAnsi="Arial" w:cs="Arial"/>
          <w:sz w:val="22"/>
          <w:szCs w:val="22"/>
        </w:rPr>
        <w:t>special conditions relating to a specific post or individual</w:t>
      </w:r>
    </w:p>
    <w:p w14:paraId="4C8CB42B" w14:textId="77777777" w:rsidR="003A79EA" w:rsidRPr="004C00C0" w:rsidRDefault="003A79EA" w:rsidP="008D590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00C0">
        <w:rPr>
          <w:rFonts w:ascii="Arial" w:hAnsi="Arial" w:cs="Arial"/>
          <w:sz w:val="22"/>
          <w:szCs w:val="22"/>
        </w:rPr>
        <w:t>allowances, expenses and subsistence</w:t>
      </w:r>
    </w:p>
    <w:p w14:paraId="4CE8A365" w14:textId="77777777" w:rsidR="00D11127" w:rsidRPr="004C00C0" w:rsidRDefault="00D11127" w:rsidP="008D590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00C0">
        <w:rPr>
          <w:rFonts w:ascii="Arial" w:hAnsi="Arial" w:cs="Arial"/>
          <w:sz w:val="22"/>
          <w:szCs w:val="22"/>
        </w:rPr>
        <w:t>working hours</w:t>
      </w:r>
    </w:p>
    <w:p w14:paraId="13D1485D" w14:textId="77777777" w:rsidR="007E392C" w:rsidRPr="004C00C0" w:rsidRDefault="007E392C" w:rsidP="008D590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00C0">
        <w:rPr>
          <w:rFonts w:ascii="Arial" w:hAnsi="Arial" w:cs="Arial"/>
          <w:sz w:val="22"/>
          <w:szCs w:val="22"/>
        </w:rPr>
        <w:t>pension arrangements</w:t>
      </w:r>
    </w:p>
    <w:p w14:paraId="5ED1D620" w14:textId="77777777" w:rsidR="003A79EA" w:rsidRPr="004C00C0" w:rsidRDefault="003A79EA" w:rsidP="008D590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00C0">
        <w:rPr>
          <w:rFonts w:ascii="Arial" w:hAnsi="Arial" w:cs="Arial"/>
          <w:sz w:val="22"/>
          <w:szCs w:val="22"/>
        </w:rPr>
        <w:t>sickness absence management</w:t>
      </w:r>
    </w:p>
    <w:p w14:paraId="33106843" w14:textId="77777777" w:rsidR="003A79EA" w:rsidRPr="004C00C0" w:rsidRDefault="003A79EA" w:rsidP="008D590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00C0">
        <w:rPr>
          <w:rFonts w:ascii="Arial" w:hAnsi="Arial" w:cs="Arial"/>
          <w:sz w:val="22"/>
          <w:szCs w:val="22"/>
        </w:rPr>
        <w:t>trade union membership</w:t>
      </w:r>
      <w:r w:rsidR="007E392C" w:rsidRPr="004C00C0">
        <w:rPr>
          <w:rFonts w:ascii="Arial" w:hAnsi="Arial" w:cs="Arial"/>
          <w:sz w:val="22"/>
          <w:szCs w:val="22"/>
        </w:rPr>
        <w:t xml:space="preserve"> recognition</w:t>
      </w:r>
    </w:p>
    <w:p w14:paraId="177C95A1" w14:textId="77777777" w:rsidR="00D11127" w:rsidRPr="004C00C0" w:rsidRDefault="00D11127" w:rsidP="008D590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00C0">
        <w:rPr>
          <w:rFonts w:ascii="Arial" w:hAnsi="Arial" w:cs="Arial"/>
          <w:sz w:val="22"/>
          <w:szCs w:val="22"/>
        </w:rPr>
        <w:t xml:space="preserve">staff </w:t>
      </w:r>
      <w:r w:rsidR="00DA73DF" w:rsidRPr="004C00C0">
        <w:rPr>
          <w:rFonts w:ascii="Arial" w:hAnsi="Arial" w:cs="Arial"/>
          <w:sz w:val="22"/>
          <w:szCs w:val="22"/>
        </w:rPr>
        <w:t>performance review/</w:t>
      </w:r>
      <w:r w:rsidRPr="004C00C0">
        <w:rPr>
          <w:rFonts w:ascii="Arial" w:hAnsi="Arial" w:cs="Arial"/>
          <w:sz w:val="22"/>
          <w:szCs w:val="22"/>
        </w:rPr>
        <w:t xml:space="preserve">appraisals </w:t>
      </w:r>
    </w:p>
    <w:p w14:paraId="2184F950" w14:textId="77777777" w:rsidR="008A61CE" w:rsidRPr="004C00C0" w:rsidRDefault="00DA73DF" w:rsidP="0009265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00C0">
        <w:rPr>
          <w:rFonts w:ascii="Arial" w:hAnsi="Arial" w:cs="Arial"/>
          <w:sz w:val="22"/>
          <w:szCs w:val="22"/>
        </w:rPr>
        <w:t xml:space="preserve">operation of the </w:t>
      </w:r>
      <w:r w:rsidR="00D11127" w:rsidRPr="004C00C0">
        <w:rPr>
          <w:rFonts w:ascii="Arial" w:hAnsi="Arial" w:cs="Arial"/>
          <w:sz w:val="22"/>
          <w:szCs w:val="22"/>
        </w:rPr>
        <w:t>Council disciplinary</w:t>
      </w:r>
      <w:r w:rsidRPr="004C00C0">
        <w:rPr>
          <w:rFonts w:ascii="Arial" w:hAnsi="Arial" w:cs="Arial"/>
          <w:sz w:val="22"/>
          <w:szCs w:val="22"/>
        </w:rPr>
        <w:t>,</w:t>
      </w:r>
      <w:r w:rsidR="00D11127" w:rsidRPr="004C00C0">
        <w:rPr>
          <w:rFonts w:ascii="Arial" w:hAnsi="Arial" w:cs="Arial"/>
          <w:sz w:val="22"/>
          <w:szCs w:val="22"/>
        </w:rPr>
        <w:t xml:space="preserve"> grievance</w:t>
      </w:r>
      <w:r w:rsidRPr="004C00C0">
        <w:rPr>
          <w:rFonts w:ascii="Arial" w:hAnsi="Arial" w:cs="Arial"/>
          <w:sz w:val="22"/>
          <w:szCs w:val="22"/>
        </w:rPr>
        <w:t xml:space="preserve">, </w:t>
      </w:r>
      <w:r w:rsidR="007E392C" w:rsidRPr="004C00C0">
        <w:rPr>
          <w:rFonts w:ascii="Arial" w:hAnsi="Arial" w:cs="Arial"/>
          <w:sz w:val="22"/>
          <w:szCs w:val="22"/>
        </w:rPr>
        <w:t xml:space="preserve">capability, </w:t>
      </w:r>
      <w:r w:rsidRPr="004C00C0">
        <w:rPr>
          <w:rFonts w:ascii="Arial" w:hAnsi="Arial" w:cs="Arial"/>
          <w:sz w:val="22"/>
          <w:szCs w:val="22"/>
        </w:rPr>
        <w:t>grading</w:t>
      </w:r>
      <w:r w:rsidR="00D11127" w:rsidRPr="004C00C0">
        <w:rPr>
          <w:rFonts w:ascii="Arial" w:hAnsi="Arial" w:cs="Arial"/>
          <w:sz w:val="22"/>
          <w:szCs w:val="22"/>
        </w:rPr>
        <w:t xml:space="preserve"> </w:t>
      </w:r>
      <w:r w:rsidRPr="004C00C0">
        <w:rPr>
          <w:rFonts w:ascii="Arial" w:hAnsi="Arial" w:cs="Arial"/>
          <w:sz w:val="22"/>
          <w:szCs w:val="22"/>
        </w:rPr>
        <w:t xml:space="preserve">and appeal </w:t>
      </w:r>
      <w:r w:rsidR="00D11127" w:rsidRPr="004C00C0">
        <w:rPr>
          <w:rFonts w:ascii="Arial" w:hAnsi="Arial" w:cs="Arial"/>
          <w:sz w:val="22"/>
          <w:szCs w:val="22"/>
        </w:rPr>
        <w:t>procedure</w:t>
      </w:r>
      <w:r w:rsidR="005414AC" w:rsidRPr="004C00C0">
        <w:rPr>
          <w:rFonts w:ascii="Arial" w:hAnsi="Arial" w:cs="Arial"/>
          <w:sz w:val="22"/>
          <w:szCs w:val="22"/>
        </w:rPr>
        <w:t>s</w:t>
      </w:r>
      <w:r w:rsidR="00D11127" w:rsidRPr="004C00C0">
        <w:rPr>
          <w:rFonts w:ascii="Arial" w:hAnsi="Arial" w:cs="Arial"/>
          <w:sz w:val="22"/>
          <w:szCs w:val="22"/>
        </w:rPr>
        <w:t xml:space="preserve"> </w:t>
      </w:r>
      <w:r w:rsidR="008A61CE" w:rsidRPr="004C00C0">
        <w:rPr>
          <w:rFonts w:ascii="Arial" w:hAnsi="Arial" w:cs="Arial"/>
          <w:sz w:val="22"/>
          <w:szCs w:val="22"/>
        </w:rPr>
        <w:t>and equal opportunities policy</w:t>
      </w:r>
    </w:p>
    <w:p w14:paraId="055D31E8" w14:textId="77777777" w:rsidR="008A61CE" w:rsidRPr="004C00C0" w:rsidRDefault="008A61CE" w:rsidP="008D590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C00C0">
        <w:rPr>
          <w:rFonts w:ascii="Arial" w:hAnsi="Arial" w:cs="Arial"/>
          <w:sz w:val="22"/>
          <w:szCs w:val="22"/>
        </w:rPr>
        <w:t>health</w:t>
      </w:r>
      <w:r w:rsidR="00EB3A4E" w:rsidRPr="004C00C0">
        <w:rPr>
          <w:rFonts w:ascii="Arial" w:hAnsi="Arial" w:cs="Arial"/>
          <w:sz w:val="22"/>
          <w:szCs w:val="22"/>
        </w:rPr>
        <w:t>,</w:t>
      </w:r>
      <w:r w:rsidRPr="004C00C0">
        <w:rPr>
          <w:rFonts w:ascii="Arial" w:hAnsi="Arial" w:cs="Arial"/>
          <w:sz w:val="22"/>
          <w:szCs w:val="22"/>
        </w:rPr>
        <w:t xml:space="preserve"> safety </w:t>
      </w:r>
      <w:r w:rsidR="00EB3A4E" w:rsidRPr="004C00C0">
        <w:rPr>
          <w:rFonts w:ascii="Arial" w:hAnsi="Arial" w:cs="Arial"/>
          <w:sz w:val="22"/>
          <w:szCs w:val="22"/>
        </w:rPr>
        <w:t>and welfare of staff</w:t>
      </w:r>
    </w:p>
    <w:p w14:paraId="63503B77" w14:textId="77777777" w:rsidR="00D11127" w:rsidRPr="005414AC" w:rsidRDefault="008A61CE" w:rsidP="008D590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other matters delegated to the </w:t>
      </w:r>
      <w:r w:rsidR="002E27DD" w:rsidRPr="002E27DD">
        <w:rPr>
          <w:rFonts w:ascii="Arial" w:hAnsi="Arial" w:cs="Arial"/>
          <w:b/>
          <w:color w:val="0000FF"/>
          <w:sz w:val="22"/>
          <w:szCs w:val="22"/>
        </w:rPr>
        <w:t>Committee/Sub-Committee</w:t>
      </w:r>
      <w:r w:rsidR="002E27DD" w:rsidRPr="005414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 deemed relevant to these terms of reference</w:t>
      </w:r>
      <w:r w:rsidR="00D11127" w:rsidRPr="005414AC">
        <w:rPr>
          <w:rFonts w:ascii="Arial" w:hAnsi="Arial" w:cs="Arial"/>
          <w:sz w:val="22"/>
          <w:szCs w:val="22"/>
        </w:rPr>
        <w:t>.</w:t>
      </w:r>
    </w:p>
    <w:p w14:paraId="18062830" w14:textId="77777777" w:rsidR="00D11127" w:rsidRDefault="00D11127" w:rsidP="008D5909">
      <w:pPr>
        <w:jc w:val="both"/>
        <w:rPr>
          <w:rFonts w:ascii="Arial" w:hAnsi="Arial" w:cs="Arial"/>
          <w:sz w:val="22"/>
          <w:szCs w:val="22"/>
        </w:rPr>
      </w:pPr>
    </w:p>
    <w:p w14:paraId="5CF269F6" w14:textId="77777777" w:rsidR="0052438C" w:rsidRDefault="0052438C" w:rsidP="008D5909">
      <w:pPr>
        <w:jc w:val="both"/>
        <w:rPr>
          <w:rFonts w:ascii="Arial" w:hAnsi="Arial" w:cs="Arial"/>
          <w:sz w:val="22"/>
          <w:szCs w:val="22"/>
        </w:rPr>
      </w:pPr>
    </w:p>
    <w:p w14:paraId="260AF039" w14:textId="77777777" w:rsidR="0052438C" w:rsidRPr="004C00C0" w:rsidRDefault="0052438C" w:rsidP="008D5909">
      <w:pPr>
        <w:jc w:val="both"/>
        <w:rPr>
          <w:rFonts w:ascii="Arial" w:hAnsi="Arial" w:cs="Arial"/>
          <w:sz w:val="22"/>
          <w:szCs w:val="22"/>
        </w:rPr>
      </w:pPr>
    </w:p>
    <w:p w14:paraId="3F4078C1" w14:textId="77777777" w:rsidR="00E5633F" w:rsidRPr="004C00C0" w:rsidRDefault="00E5633F" w:rsidP="00E5633F">
      <w:pPr>
        <w:jc w:val="both"/>
        <w:rPr>
          <w:rFonts w:ascii="Arial" w:hAnsi="Arial" w:cs="Arial"/>
          <w:b/>
          <w:sz w:val="22"/>
          <w:szCs w:val="22"/>
        </w:rPr>
      </w:pPr>
      <w:r w:rsidRPr="004C00C0">
        <w:rPr>
          <w:rFonts w:ascii="Arial" w:hAnsi="Arial" w:cs="Arial"/>
          <w:b/>
          <w:sz w:val="22"/>
          <w:szCs w:val="22"/>
        </w:rPr>
        <w:lastRenderedPageBreak/>
        <w:t>(d) Specific Sub-committees or Panels</w:t>
      </w:r>
    </w:p>
    <w:p w14:paraId="27654A3F" w14:textId="77777777" w:rsidR="00E5633F" w:rsidRPr="004C00C0" w:rsidRDefault="00E5633F" w:rsidP="00E5633F">
      <w:pPr>
        <w:jc w:val="both"/>
        <w:rPr>
          <w:rFonts w:ascii="Arial" w:hAnsi="Arial" w:cs="Arial"/>
          <w:b/>
          <w:sz w:val="22"/>
          <w:szCs w:val="22"/>
        </w:rPr>
      </w:pPr>
    </w:p>
    <w:p w14:paraId="73DE2D53" w14:textId="77777777" w:rsidR="00361F3D" w:rsidRPr="004C00C0" w:rsidRDefault="00E5633F" w:rsidP="00E5633F">
      <w:pPr>
        <w:jc w:val="both"/>
        <w:rPr>
          <w:rFonts w:ascii="Arial" w:hAnsi="Arial" w:cs="Arial"/>
          <w:sz w:val="22"/>
          <w:szCs w:val="22"/>
        </w:rPr>
      </w:pPr>
      <w:r w:rsidRPr="004C00C0">
        <w:rPr>
          <w:rFonts w:ascii="Arial" w:hAnsi="Arial" w:cs="Arial"/>
          <w:sz w:val="22"/>
          <w:szCs w:val="22"/>
        </w:rPr>
        <w:t xml:space="preserve">Smaller and specifically focussed Sub-committees should be set up to deal with </w:t>
      </w:r>
    </w:p>
    <w:p w14:paraId="2D7DAC36" w14:textId="77777777" w:rsidR="00E5633F" w:rsidRPr="004C00C0" w:rsidRDefault="00E5633F" w:rsidP="00E5633F">
      <w:pPr>
        <w:jc w:val="both"/>
        <w:rPr>
          <w:rFonts w:ascii="Arial" w:hAnsi="Arial" w:cs="Arial"/>
          <w:sz w:val="22"/>
          <w:szCs w:val="22"/>
        </w:rPr>
      </w:pPr>
      <w:r w:rsidRPr="004C00C0">
        <w:rPr>
          <w:rFonts w:ascii="Arial" w:hAnsi="Arial" w:cs="Arial"/>
          <w:sz w:val="22"/>
          <w:szCs w:val="22"/>
        </w:rPr>
        <w:t>confidential personnel matters such as capability, discipline or grievances as provided for in the relevant Council procedures.</w:t>
      </w:r>
    </w:p>
    <w:p w14:paraId="49444C30" w14:textId="77777777" w:rsidR="00E5633F" w:rsidRPr="004C00C0" w:rsidRDefault="00E5633F" w:rsidP="00E5633F">
      <w:pPr>
        <w:jc w:val="both"/>
        <w:rPr>
          <w:rFonts w:ascii="Arial" w:hAnsi="Arial" w:cs="Arial"/>
          <w:sz w:val="22"/>
          <w:szCs w:val="22"/>
        </w:rPr>
      </w:pPr>
    </w:p>
    <w:p w14:paraId="5C2BAC98" w14:textId="77777777" w:rsidR="00E5633F" w:rsidRPr="004C00C0" w:rsidRDefault="00E5633F" w:rsidP="00E5633F">
      <w:pPr>
        <w:jc w:val="both"/>
        <w:rPr>
          <w:rFonts w:ascii="Arial" w:hAnsi="Arial" w:cs="Arial"/>
          <w:sz w:val="22"/>
          <w:szCs w:val="22"/>
        </w:rPr>
      </w:pPr>
      <w:r w:rsidRPr="004C00C0">
        <w:rPr>
          <w:rFonts w:ascii="Arial" w:hAnsi="Arial" w:cs="Arial"/>
          <w:sz w:val="22"/>
          <w:szCs w:val="22"/>
        </w:rPr>
        <w:t>A Recruitment and Selection Panel should also be set up for example to appoint a Clerk comprising of the interview panel (of perhaps three Councillors and a professional adviser if required) who are involved throughout the recruitment and then the selection process.</w:t>
      </w:r>
    </w:p>
    <w:p w14:paraId="12893749" w14:textId="77777777" w:rsidR="007E392C" w:rsidRPr="004C00C0" w:rsidRDefault="007E392C" w:rsidP="008D5909">
      <w:pPr>
        <w:jc w:val="both"/>
        <w:rPr>
          <w:rFonts w:ascii="Arial" w:hAnsi="Arial" w:cs="Arial"/>
          <w:sz w:val="22"/>
          <w:szCs w:val="22"/>
        </w:rPr>
      </w:pPr>
    </w:p>
    <w:p w14:paraId="351AACDC" w14:textId="77777777" w:rsidR="00D11127" w:rsidRPr="005414AC" w:rsidRDefault="00EF2D79" w:rsidP="008D590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63154C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) </w:t>
      </w:r>
      <w:r w:rsidR="00D11127" w:rsidRPr="005414AC">
        <w:rPr>
          <w:rFonts w:ascii="Arial" w:hAnsi="Arial" w:cs="Arial"/>
          <w:b/>
          <w:sz w:val="22"/>
          <w:szCs w:val="22"/>
        </w:rPr>
        <w:t>Confidentiality</w:t>
      </w:r>
    </w:p>
    <w:p w14:paraId="5B663662" w14:textId="77777777" w:rsidR="00D11127" w:rsidRPr="005414AC" w:rsidRDefault="00D11127" w:rsidP="008D5909">
      <w:pPr>
        <w:jc w:val="both"/>
        <w:rPr>
          <w:rFonts w:ascii="Arial" w:hAnsi="Arial" w:cs="Arial"/>
          <w:sz w:val="22"/>
          <w:szCs w:val="22"/>
        </w:rPr>
      </w:pPr>
    </w:p>
    <w:p w14:paraId="7B412BDC" w14:textId="77777777" w:rsidR="008A61CE" w:rsidRPr="004C00C0" w:rsidRDefault="00D34212" w:rsidP="005414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Parts of t</w:t>
      </w:r>
      <w:r w:rsidR="00D11127" w:rsidRPr="005414AC">
        <w:rPr>
          <w:rFonts w:ascii="Arial" w:hAnsi="Arial" w:cs="Arial"/>
          <w:sz w:val="22"/>
          <w:szCs w:val="22"/>
        </w:rPr>
        <w:t xml:space="preserve">he meetings of this </w:t>
      </w:r>
      <w:r w:rsidR="001010CB" w:rsidRPr="002E27DD">
        <w:rPr>
          <w:rFonts w:ascii="Arial" w:hAnsi="Arial" w:cs="Arial"/>
          <w:b/>
          <w:color w:val="0000FF"/>
          <w:sz w:val="22"/>
          <w:szCs w:val="22"/>
        </w:rPr>
        <w:t>Committee/Sub-Committee</w:t>
      </w:r>
      <w:r w:rsidR="001010CB" w:rsidRPr="005414AC">
        <w:rPr>
          <w:rFonts w:ascii="Arial" w:hAnsi="Arial" w:cs="Arial"/>
          <w:sz w:val="22"/>
          <w:szCs w:val="22"/>
        </w:rPr>
        <w:t xml:space="preserve"> </w:t>
      </w:r>
      <w:r w:rsidR="008D5909" w:rsidRPr="004C00C0">
        <w:rPr>
          <w:rFonts w:ascii="Arial" w:hAnsi="Arial" w:cs="Arial"/>
          <w:sz w:val="22"/>
          <w:szCs w:val="22"/>
        </w:rPr>
        <w:t>will be</w:t>
      </w:r>
      <w:r w:rsidR="00D11127" w:rsidRPr="004C00C0">
        <w:rPr>
          <w:rFonts w:ascii="Arial" w:hAnsi="Arial" w:cs="Arial"/>
          <w:sz w:val="22"/>
          <w:szCs w:val="22"/>
        </w:rPr>
        <w:t xml:space="preserve"> confidential </w:t>
      </w:r>
      <w:r w:rsidR="00EB3A4E" w:rsidRPr="004C00C0">
        <w:rPr>
          <w:rFonts w:ascii="Arial" w:hAnsi="Arial" w:cs="Arial"/>
          <w:sz w:val="22"/>
          <w:szCs w:val="22"/>
        </w:rPr>
        <w:t xml:space="preserve">to the members of the HR Committee </w:t>
      </w:r>
      <w:r w:rsidR="002048CA">
        <w:rPr>
          <w:rFonts w:ascii="Arial" w:hAnsi="Arial" w:cs="Arial"/>
          <w:sz w:val="22"/>
          <w:szCs w:val="22"/>
        </w:rPr>
        <w:t>with</w:t>
      </w:r>
      <w:r w:rsidR="00EB3A4E" w:rsidRPr="004C00C0">
        <w:rPr>
          <w:rFonts w:ascii="Arial" w:hAnsi="Arial" w:cs="Arial"/>
          <w:sz w:val="22"/>
          <w:szCs w:val="22"/>
        </w:rPr>
        <w:t xml:space="preserve"> the press and the public</w:t>
      </w:r>
      <w:r w:rsidR="002048CA">
        <w:rPr>
          <w:rFonts w:ascii="Arial" w:hAnsi="Arial" w:cs="Arial"/>
          <w:sz w:val="22"/>
          <w:szCs w:val="22"/>
        </w:rPr>
        <w:t xml:space="preserve"> excluded where appropriate</w:t>
      </w:r>
      <w:r w:rsidR="00D11127" w:rsidRPr="004C00C0">
        <w:rPr>
          <w:rFonts w:ascii="Arial" w:hAnsi="Arial" w:cs="Arial"/>
          <w:sz w:val="22"/>
          <w:szCs w:val="22"/>
        </w:rPr>
        <w:t>.</w:t>
      </w:r>
    </w:p>
    <w:sectPr w:rsidR="008A61CE" w:rsidRPr="004C00C0"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D4EA1" w14:textId="77777777" w:rsidR="00CF5EA3" w:rsidRDefault="00CF5EA3">
      <w:r>
        <w:separator/>
      </w:r>
    </w:p>
  </w:endnote>
  <w:endnote w:type="continuationSeparator" w:id="0">
    <w:p w14:paraId="6E8BC5E5" w14:textId="77777777" w:rsidR="00CF5EA3" w:rsidRDefault="00CF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0438" w14:textId="77777777" w:rsidR="00222875" w:rsidRDefault="00222875" w:rsidP="00234F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208DC4" w14:textId="77777777" w:rsidR="00222875" w:rsidRDefault="00222875" w:rsidP="00234F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11FEA" w14:textId="77777777" w:rsidR="00222875" w:rsidRPr="004C00C0" w:rsidRDefault="00222875" w:rsidP="004C00C0">
    <w:pPr>
      <w:pStyle w:val="Footer"/>
      <w:framePr w:wrap="around" w:vAnchor="text" w:hAnchor="page" w:x="10156" w:y="2"/>
      <w:rPr>
        <w:rStyle w:val="PageNumber"/>
        <w:rFonts w:ascii="Arial" w:hAnsi="Arial" w:cs="Arial"/>
        <w:sz w:val="20"/>
        <w:szCs w:val="20"/>
      </w:rPr>
    </w:pPr>
    <w:r w:rsidRPr="004C00C0">
      <w:rPr>
        <w:rStyle w:val="PageNumber"/>
        <w:rFonts w:ascii="Arial" w:hAnsi="Arial" w:cs="Arial"/>
        <w:sz w:val="20"/>
        <w:szCs w:val="20"/>
      </w:rPr>
      <w:fldChar w:fldCharType="begin"/>
    </w:r>
    <w:r w:rsidRPr="004C00C0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4C00C0">
      <w:rPr>
        <w:rStyle w:val="PageNumber"/>
        <w:rFonts w:ascii="Arial" w:hAnsi="Arial" w:cs="Arial"/>
        <w:sz w:val="20"/>
        <w:szCs w:val="20"/>
      </w:rPr>
      <w:fldChar w:fldCharType="separate"/>
    </w:r>
    <w:r w:rsidRPr="004C00C0">
      <w:rPr>
        <w:rStyle w:val="PageNumber"/>
        <w:rFonts w:ascii="Arial" w:hAnsi="Arial" w:cs="Arial"/>
        <w:noProof/>
        <w:sz w:val="20"/>
        <w:szCs w:val="20"/>
      </w:rPr>
      <w:t>2</w:t>
    </w:r>
    <w:r w:rsidRPr="004C00C0">
      <w:rPr>
        <w:rStyle w:val="PageNumber"/>
        <w:rFonts w:ascii="Arial" w:hAnsi="Arial" w:cs="Arial"/>
        <w:sz w:val="20"/>
        <w:szCs w:val="20"/>
      </w:rPr>
      <w:fldChar w:fldCharType="end"/>
    </w:r>
  </w:p>
  <w:p w14:paraId="2AE22BFA" w14:textId="77777777" w:rsidR="00222875" w:rsidRPr="004C00C0" w:rsidRDefault="004C00C0" w:rsidP="004C00C0">
    <w:pPr>
      <w:pStyle w:val="Footer"/>
      <w:ind w:right="3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Unit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54D95" w14:textId="77777777" w:rsidR="00CF5EA3" w:rsidRDefault="00CF5EA3">
      <w:r>
        <w:separator/>
      </w:r>
    </w:p>
  </w:footnote>
  <w:footnote w:type="continuationSeparator" w:id="0">
    <w:p w14:paraId="662993DA" w14:textId="77777777" w:rsidR="00CF5EA3" w:rsidRDefault="00CF5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2A636E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color w:val="auto"/>
        <w:szCs w:val="24"/>
      </w:rPr>
    </w:lvl>
    <w:lvl w:ilvl="2">
      <w:start w:val="1"/>
      <w:numFmt w:val="decimal"/>
      <w:pStyle w:val="Heading3"/>
      <w:lvlText w:val="(%3)"/>
      <w:legacy w:legacy="1" w:legacySpace="144" w:legacyIndent="0"/>
      <w:lvlJc w:val="left"/>
    </w:lvl>
    <w:lvl w:ilvl="3">
      <w:start w:val="1"/>
      <w:numFmt w:val="lowerLetter"/>
      <w:pStyle w:val="Heading4"/>
      <w:lvlText w:val="(%4)"/>
      <w:legacy w:legacy="1" w:legacySpace="144" w:legacyIndent="0"/>
      <w:lvlJc w:val="left"/>
    </w:lvl>
    <w:lvl w:ilvl="4">
      <w:start w:val="1"/>
      <w:numFmt w:val="lowerRoman"/>
      <w:pStyle w:val="Heading5"/>
      <w:lvlText w:val="(%5)"/>
      <w:legacy w:legacy="1" w:legacySpace="144" w:legacyIndent="0"/>
      <w:lvlJc w:val="left"/>
    </w:lvl>
    <w:lvl w:ilvl="5">
      <w:start w:val="1"/>
      <w:numFmt w:val="decimal"/>
      <w:pStyle w:val="Heading6"/>
      <w:lvlText w:val="(%5).%6"/>
      <w:legacy w:legacy="1" w:legacySpace="144" w:legacyIndent="0"/>
      <w:lvlJc w:val="left"/>
    </w:lvl>
    <w:lvl w:ilvl="6">
      <w:start w:val="1"/>
      <w:numFmt w:val="decimal"/>
      <w:pStyle w:val="Heading7"/>
      <w:lvlText w:val="(%5).%6.%7"/>
      <w:legacy w:legacy="1" w:legacySpace="144" w:legacyIndent="0"/>
      <w:lvlJc w:val="left"/>
    </w:lvl>
    <w:lvl w:ilvl="7">
      <w:start w:val="1"/>
      <w:numFmt w:val="decimal"/>
      <w:pStyle w:val="Heading8"/>
      <w:lvlText w:val="(%5).%6.%7.%8"/>
      <w:legacy w:legacy="1" w:legacySpace="144" w:legacyIndent="0"/>
      <w:lvlJc w:val="left"/>
    </w:lvl>
    <w:lvl w:ilvl="8">
      <w:start w:val="1"/>
      <w:numFmt w:val="decimal"/>
      <w:pStyle w:val="Heading9"/>
      <w:lvlText w:val="(%5).%6.%7.%8.%9"/>
      <w:legacy w:legacy="1" w:legacySpace="144" w:legacyIndent="0"/>
      <w:lvlJc w:val="left"/>
    </w:lvl>
  </w:abstractNum>
  <w:abstractNum w:abstractNumId="1" w15:restartNumberingAfterBreak="0">
    <w:nsid w:val="0F253AF0"/>
    <w:multiLevelType w:val="hybridMultilevel"/>
    <w:tmpl w:val="3A7CF9FE"/>
    <w:lvl w:ilvl="0" w:tplc="E15C029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842519"/>
    <w:multiLevelType w:val="multilevel"/>
    <w:tmpl w:val="E3109C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207C91"/>
    <w:multiLevelType w:val="hybridMultilevel"/>
    <w:tmpl w:val="4DF06EF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5110D10"/>
    <w:multiLevelType w:val="hybridMultilevel"/>
    <w:tmpl w:val="89A02D9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A33CD8"/>
    <w:multiLevelType w:val="multilevel"/>
    <w:tmpl w:val="BF3CFF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6F59F7"/>
    <w:multiLevelType w:val="multilevel"/>
    <w:tmpl w:val="E7BCB3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7" w15:restartNumberingAfterBreak="0">
    <w:nsid w:val="5BB73E87"/>
    <w:multiLevelType w:val="hybridMultilevel"/>
    <w:tmpl w:val="E7BCB33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8" w15:restartNumberingAfterBreak="0">
    <w:nsid w:val="68EE3637"/>
    <w:multiLevelType w:val="hybridMultilevel"/>
    <w:tmpl w:val="0A72209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9EE17F4"/>
    <w:multiLevelType w:val="hybridMultilevel"/>
    <w:tmpl w:val="EFFA08B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6B453D"/>
    <w:multiLevelType w:val="multilevel"/>
    <w:tmpl w:val="89A02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7213047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8302948">
    <w:abstractNumId w:val="6"/>
  </w:num>
  <w:num w:numId="3" w16cid:durableId="864946711">
    <w:abstractNumId w:val="3"/>
  </w:num>
  <w:num w:numId="4" w16cid:durableId="1486052181">
    <w:abstractNumId w:val="0"/>
  </w:num>
  <w:num w:numId="5" w16cid:durableId="579564718">
    <w:abstractNumId w:val="1"/>
  </w:num>
  <w:num w:numId="6" w16cid:durableId="2109035140">
    <w:abstractNumId w:val="9"/>
  </w:num>
  <w:num w:numId="7" w16cid:durableId="1795555746">
    <w:abstractNumId w:val="8"/>
  </w:num>
  <w:num w:numId="8" w16cid:durableId="1365716464">
    <w:abstractNumId w:val="4"/>
  </w:num>
  <w:num w:numId="9" w16cid:durableId="519398707">
    <w:abstractNumId w:val="10"/>
  </w:num>
  <w:num w:numId="10" w16cid:durableId="725031534">
    <w:abstractNumId w:val="5"/>
  </w:num>
  <w:num w:numId="11" w16cid:durableId="810515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6DC4"/>
    <w:rsid w:val="00050FAB"/>
    <w:rsid w:val="000517C0"/>
    <w:rsid w:val="0006295C"/>
    <w:rsid w:val="00092652"/>
    <w:rsid w:val="001010CB"/>
    <w:rsid w:val="00105560"/>
    <w:rsid w:val="00113E81"/>
    <w:rsid w:val="00163B1D"/>
    <w:rsid w:val="001807BF"/>
    <w:rsid w:val="001B37BF"/>
    <w:rsid w:val="00200423"/>
    <w:rsid w:val="002048CA"/>
    <w:rsid w:val="00212CB3"/>
    <w:rsid w:val="00222875"/>
    <w:rsid w:val="00234F27"/>
    <w:rsid w:val="00267540"/>
    <w:rsid w:val="00293EF3"/>
    <w:rsid w:val="002B1DEA"/>
    <w:rsid w:val="002C5477"/>
    <w:rsid w:val="002E27DD"/>
    <w:rsid w:val="002E5F37"/>
    <w:rsid w:val="002F4AD0"/>
    <w:rsid w:val="00323B77"/>
    <w:rsid w:val="00350A58"/>
    <w:rsid w:val="00361F3D"/>
    <w:rsid w:val="00382EC5"/>
    <w:rsid w:val="00396DC4"/>
    <w:rsid w:val="003A79EA"/>
    <w:rsid w:val="00413C48"/>
    <w:rsid w:val="00427C0F"/>
    <w:rsid w:val="004C00C0"/>
    <w:rsid w:val="004F1BD6"/>
    <w:rsid w:val="00523F8E"/>
    <w:rsid w:val="0052438C"/>
    <w:rsid w:val="005414AC"/>
    <w:rsid w:val="0063154C"/>
    <w:rsid w:val="006B4F0D"/>
    <w:rsid w:val="007418CE"/>
    <w:rsid w:val="00756F46"/>
    <w:rsid w:val="007B2772"/>
    <w:rsid w:val="007E392C"/>
    <w:rsid w:val="008026B3"/>
    <w:rsid w:val="0080402B"/>
    <w:rsid w:val="0083717F"/>
    <w:rsid w:val="00866EF3"/>
    <w:rsid w:val="00872124"/>
    <w:rsid w:val="008A61CE"/>
    <w:rsid w:val="008B0201"/>
    <w:rsid w:val="008D5909"/>
    <w:rsid w:val="008F5CCB"/>
    <w:rsid w:val="009213D4"/>
    <w:rsid w:val="00931EEC"/>
    <w:rsid w:val="009A7EEF"/>
    <w:rsid w:val="009B7BB8"/>
    <w:rsid w:val="009C24EF"/>
    <w:rsid w:val="009D0091"/>
    <w:rsid w:val="009F65C6"/>
    <w:rsid w:val="00AE7B34"/>
    <w:rsid w:val="00AE7EC5"/>
    <w:rsid w:val="00B454CD"/>
    <w:rsid w:val="00BF1B6C"/>
    <w:rsid w:val="00C0461D"/>
    <w:rsid w:val="00C67277"/>
    <w:rsid w:val="00CD085B"/>
    <w:rsid w:val="00CF5EA3"/>
    <w:rsid w:val="00D1079F"/>
    <w:rsid w:val="00D11127"/>
    <w:rsid w:val="00D34212"/>
    <w:rsid w:val="00D62841"/>
    <w:rsid w:val="00DA4D2D"/>
    <w:rsid w:val="00DA73DF"/>
    <w:rsid w:val="00E23FC4"/>
    <w:rsid w:val="00E36861"/>
    <w:rsid w:val="00E5633F"/>
    <w:rsid w:val="00EB3A4E"/>
    <w:rsid w:val="00EC29DE"/>
    <w:rsid w:val="00ED3499"/>
    <w:rsid w:val="00E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ockticker"/>
  <w:shapeDefaults>
    <o:shapedefaults v:ext="edit" spidmax="2051"/>
    <o:shapelayout v:ext="edit">
      <o:idmap v:ext="edit" data="2"/>
    </o:shapelayout>
  </w:shapeDefaults>
  <w:decimalSymbol w:val="."/>
  <w:listSeparator w:val=","/>
  <w14:docId w14:val="7D5903A1"/>
  <w15:chartTrackingRefBased/>
  <w15:docId w15:val="{9D40DF87-5126-463D-AA30-6CAAED57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127"/>
    <w:rPr>
      <w:sz w:val="24"/>
      <w:szCs w:val="24"/>
    </w:rPr>
  </w:style>
  <w:style w:type="paragraph" w:styleId="Heading1">
    <w:name w:val="heading 1"/>
    <w:basedOn w:val="Normal"/>
    <w:next w:val="Normal"/>
    <w:qFormat/>
    <w:rsid w:val="00212CB3"/>
    <w:pPr>
      <w:keepNext/>
      <w:numPr>
        <w:numId w:val="4"/>
      </w:numPr>
      <w:spacing w:after="240"/>
      <w:ind w:left="720" w:hanging="720"/>
      <w:outlineLvl w:val="0"/>
    </w:pPr>
    <w:rPr>
      <w:rFonts w:ascii="Arial Narrow" w:hAnsi="Arial Narrow"/>
      <w:b/>
      <w:kern w:val="28"/>
      <w:szCs w:val="20"/>
    </w:rPr>
  </w:style>
  <w:style w:type="paragraph" w:styleId="Heading2">
    <w:name w:val="heading 2"/>
    <w:basedOn w:val="Normal"/>
    <w:next w:val="Normal"/>
    <w:qFormat/>
    <w:rsid w:val="00212CB3"/>
    <w:pPr>
      <w:numPr>
        <w:ilvl w:val="1"/>
        <w:numId w:val="4"/>
      </w:numPr>
      <w:ind w:left="720" w:hanging="720"/>
      <w:outlineLvl w:val="1"/>
    </w:pPr>
    <w:rPr>
      <w:rFonts w:ascii="Arial Narrow" w:hAnsi="Arial Narrow"/>
      <w:szCs w:val="20"/>
    </w:rPr>
  </w:style>
  <w:style w:type="paragraph" w:styleId="Heading3">
    <w:name w:val="heading 3"/>
    <w:basedOn w:val="Normal"/>
    <w:next w:val="Normal"/>
    <w:qFormat/>
    <w:rsid w:val="00212CB3"/>
    <w:pPr>
      <w:numPr>
        <w:ilvl w:val="2"/>
        <w:numId w:val="4"/>
      </w:numPr>
      <w:ind w:left="1440" w:hanging="720"/>
      <w:outlineLvl w:val="2"/>
    </w:pPr>
    <w:rPr>
      <w:rFonts w:ascii="Arial Narrow" w:hAnsi="Arial Narrow"/>
      <w:szCs w:val="20"/>
    </w:rPr>
  </w:style>
  <w:style w:type="paragraph" w:styleId="Heading4">
    <w:name w:val="heading 4"/>
    <w:basedOn w:val="Normal"/>
    <w:next w:val="Normal"/>
    <w:qFormat/>
    <w:rsid w:val="00212CB3"/>
    <w:pPr>
      <w:numPr>
        <w:ilvl w:val="3"/>
        <w:numId w:val="4"/>
      </w:numPr>
      <w:ind w:left="2160" w:hanging="720"/>
      <w:outlineLvl w:val="3"/>
    </w:pPr>
    <w:rPr>
      <w:rFonts w:ascii="Arial Narrow" w:hAnsi="Arial Narrow"/>
      <w:szCs w:val="20"/>
    </w:rPr>
  </w:style>
  <w:style w:type="paragraph" w:styleId="Heading5">
    <w:name w:val="heading 5"/>
    <w:basedOn w:val="Normal"/>
    <w:next w:val="Normal"/>
    <w:qFormat/>
    <w:rsid w:val="00212CB3"/>
    <w:pPr>
      <w:numPr>
        <w:ilvl w:val="4"/>
        <w:numId w:val="4"/>
      </w:numPr>
      <w:ind w:left="2880" w:hanging="720"/>
      <w:outlineLvl w:val="4"/>
    </w:pPr>
    <w:rPr>
      <w:rFonts w:ascii="Arial Narrow" w:hAnsi="Arial Narrow"/>
      <w:szCs w:val="20"/>
    </w:rPr>
  </w:style>
  <w:style w:type="paragraph" w:styleId="Heading6">
    <w:name w:val="heading 6"/>
    <w:basedOn w:val="Normal"/>
    <w:next w:val="Normal"/>
    <w:qFormat/>
    <w:rsid w:val="00212CB3"/>
    <w:pPr>
      <w:numPr>
        <w:ilvl w:val="5"/>
        <w:numId w:val="4"/>
      </w:numPr>
      <w:outlineLvl w:val="5"/>
    </w:pPr>
    <w:rPr>
      <w:rFonts w:ascii="Arial Narrow" w:hAnsi="Arial Narrow"/>
      <w:szCs w:val="20"/>
    </w:rPr>
  </w:style>
  <w:style w:type="paragraph" w:styleId="Heading7">
    <w:name w:val="heading 7"/>
    <w:basedOn w:val="Normal"/>
    <w:next w:val="Normal"/>
    <w:qFormat/>
    <w:rsid w:val="00212CB3"/>
    <w:pPr>
      <w:numPr>
        <w:ilvl w:val="6"/>
        <w:numId w:val="4"/>
      </w:numPr>
      <w:spacing w:before="240" w:after="60"/>
      <w:outlineLvl w:val="6"/>
    </w:pPr>
    <w:rPr>
      <w:rFonts w:ascii="Arial Narrow" w:hAnsi="Arial Narrow"/>
      <w:szCs w:val="20"/>
    </w:rPr>
  </w:style>
  <w:style w:type="paragraph" w:styleId="Heading8">
    <w:name w:val="heading 8"/>
    <w:basedOn w:val="Normal"/>
    <w:next w:val="Normal"/>
    <w:qFormat/>
    <w:rsid w:val="00212CB3"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212CB3"/>
    <w:pPr>
      <w:numPr>
        <w:ilvl w:val="8"/>
        <w:numId w:val="4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07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07BF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nhideWhenUsed/>
    <w:rsid w:val="00212CB3"/>
    <w:pPr>
      <w:spacing w:before="100" w:beforeAutospacing="1" w:after="100" w:afterAutospacing="1"/>
    </w:pPr>
    <w:rPr>
      <w:lang w:eastAsia="en-US"/>
    </w:rPr>
  </w:style>
  <w:style w:type="character" w:styleId="PageNumber">
    <w:name w:val="page number"/>
    <w:basedOn w:val="DefaultParagraphFont"/>
    <w:rsid w:val="00234F27"/>
  </w:style>
  <w:style w:type="character" w:styleId="Hyperlink">
    <w:name w:val="Hyperlink"/>
    <w:uiPriority w:val="99"/>
    <w:unhideWhenUsed/>
    <w:rsid w:val="00EC29D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C2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5384770260F4A96D5EEC12AE12273" ma:contentTypeVersion="16" ma:contentTypeDescription="Create a new document." ma:contentTypeScope="" ma:versionID="d9183470209c327fb87f37040ec64207">
  <xsd:schema xmlns:xsd="http://www.w3.org/2001/XMLSchema" xmlns:xs="http://www.w3.org/2001/XMLSchema" xmlns:p="http://schemas.microsoft.com/office/2006/metadata/properties" xmlns:ns2="992412f8-ce7d-47f4-b8b4-a5be5b0cf393" xmlns:ns3="929fc066-f7d6-4fd1-be03-60d981000813" targetNamespace="http://schemas.microsoft.com/office/2006/metadata/properties" ma:root="true" ma:fieldsID="0adb58ed8e528b6a5fb9bbaead426e2a" ns2:_="" ns3:_="">
    <xsd:import namespace="992412f8-ce7d-47f4-b8b4-a5be5b0cf393"/>
    <xsd:import namespace="929fc066-f7d6-4fd1-be03-60d981000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412f8-ce7d-47f4-b8b4-a5be5b0cf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f0b4821-87ca-4d5a-9a4e-217390b01e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c066-f7d6-4fd1-be03-60d981000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d5bc29c-9844-4f46-959b-6bf9efb82ddd}" ma:internalName="TaxCatchAll" ma:showField="CatchAllData" ma:web="929fc066-f7d6-4fd1-be03-60d981000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FF5299-3F46-476F-B852-BC3AE74F7F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D98BAF-D11E-47F7-AEF6-387AF3CEA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412f8-ce7d-47f4-b8b4-a5be5b0cf393"/>
    <ds:schemaRef ds:uri="929fc066-f7d6-4fd1-be03-60d981000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4215</CharactersWithSpaces>
  <SharedDoc>false</SharedDoc>
  <HLinks>
    <vt:vector size="6" baseType="variant">
      <vt:variant>
        <vt:i4>5308538</vt:i4>
      </vt:variant>
      <vt:variant>
        <vt:i4>0</vt:i4>
      </vt:variant>
      <vt:variant>
        <vt:i4>0</vt:i4>
      </vt:variant>
      <vt:variant>
        <vt:i4>5</vt:i4>
      </vt:variant>
      <vt:variant>
        <vt:lpwstr>mailto:michelle.moss@nalc.gov.uk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Clive Payne</dc:creator>
  <cp:keywords/>
  <cp:lastModifiedBy>Michelle Moss</cp:lastModifiedBy>
  <cp:revision>17</cp:revision>
  <cp:lastPrinted>2018-11-11T15:49:00Z</cp:lastPrinted>
  <dcterms:created xsi:type="dcterms:W3CDTF">2022-08-31T09:10:00Z</dcterms:created>
  <dcterms:modified xsi:type="dcterms:W3CDTF">2022-10-17T09:51:00Z</dcterms:modified>
</cp:coreProperties>
</file>