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9E37" w14:textId="67BCD965" w:rsidR="0042322D" w:rsidRDefault="0042322D" w:rsidP="00F0001F">
      <w:pPr>
        <w:ind w:left="-709" w:firstLine="0"/>
        <w:jc w:val="center"/>
      </w:pPr>
      <w:r>
        <w:rPr>
          <w:noProof/>
        </w:rPr>
        <w:drawing>
          <wp:inline distT="0" distB="0" distL="0" distR="0" wp14:anchorId="6A8C44D9" wp14:editId="1529FFB0">
            <wp:extent cx="43815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F3D9" w14:textId="15947DA9" w:rsidR="0042322D" w:rsidRPr="0042322D" w:rsidRDefault="0042322D" w:rsidP="00F0001F">
      <w:pPr>
        <w:ind w:left="-709" w:firstLine="0"/>
        <w:jc w:val="center"/>
        <w:rPr>
          <w:b/>
          <w:bCs/>
        </w:rPr>
      </w:pPr>
      <w:r w:rsidRPr="0042322D">
        <w:rPr>
          <w:b/>
          <w:bCs/>
        </w:rPr>
        <w:t>PURTON PARISH COUNCIL</w:t>
      </w: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2322D" w14:paraId="2651A231" w14:textId="77777777" w:rsidTr="0047682F">
        <w:tc>
          <w:tcPr>
            <w:tcW w:w="10485" w:type="dxa"/>
            <w:gridSpan w:val="2"/>
          </w:tcPr>
          <w:p w14:paraId="69A627CC" w14:textId="113A41FC" w:rsidR="0042322D" w:rsidRPr="00393A23" w:rsidRDefault="0042322D" w:rsidP="0042322D">
            <w:pPr>
              <w:ind w:left="0" w:firstLine="0"/>
              <w:rPr>
                <w:b/>
                <w:bCs/>
              </w:rPr>
            </w:pPr>
            <w:proofErr w:type="gramStart"/>
            <w:r w:rsidRPr="00393A23">
              <w:rPr>
                <w:b/>
                <w:bCs/>
              </w:rPr>
              <w:t>Department :</w:t>
            </w:r>
            <w:proofErr w:type="gramEnd"/>
            <w:r w:rsidR="00570A13">
              <w:rPr>
                <w:b/>
                <w:bCs/>
              </w:rPr>
              <w:t xml:space="preserve">       ADMINISTRATION</w:t>
            </w:r>
          </w:p>
        </w:tc>
      </w:tr>
      <w:tr w:rsidR="0042322D" w14:paraId="3ECA816F" w14:textId="77777777" w:rsidTr="00AD5026">
        <w:tc>
          <w:tcPr>
            <w:tcW w:w="10485" w:type="dxa"/>
            <w:gridSpan w:val="2"/>
          </w:tcPr>
          <w:p w14:paraId="10B304C4" w14:textId="051E70F9" w:rsidR="0042322D" w:rsidRPr="00393A23" w:rsidRDefault="0042322D" w:rsidP="0042322D">
            <w:pPr>
              <w:ind w:left="0" w:firstLine="0"/>
              <w:rPr>
                <w:b/>
                <w:bCs/>
              </w:rPr>
            </w:pPr>
            <w:r w:rsidRPr="00393A23">
              <w:rPr>
                <w:b/>
                <w:bCs/>
              </w:rPr>
              <w:t>Location:</w:t>
            </w:r>
            <w:r w:rsidR="00570A13">
              <w:rPr>
                <w:b/>
                <w:bCs/>
              </w:rPr>
              <w:t xml:space="preserve">             COUNCIL OFFICES, Station Road, Purton, SN5 4AJ</w:t>
            </w:r>
          </w:p>
        </w:tc>
      </w:tr>
      <w:tr w:rsidR="0042322D" w14:paraId="0CA440CC" w14:textId="77777777" w:rsidTr="003614B5">
        <w:tc>
          <w:tcPr>
            <w:tcW w:w="10485" w:type="dxa"/>
            <w:gridSpan w:val="2"/>
          </w:tcPr>
          <w:p w14:paraId="0BE5DEE2" w14:textId="5D25F2C1" w:rsidR="0042322D" w:rsidRPr="00393A23" w:rsidRDefault="0042322D" w:rsidP="0042322D">
            <w:pPr>
              <w:ind w:left="0" w:firstLine="0"/>
              <w:rPr>
                <w:b/>
                <w:bCs/>
              </w:rPr>
            </w:pPr>
            <w:r w:rsidRPr="00393A23">
              <w:rPr>
                <w:b/>
                <w:bCs/>
              </w:rPr>
              <w:t xml:space="preserve">Job </w:t>
            </w:r>
            <w:proofErr w:type="gramStart"/>
            <w:r w:rsidRPr="00393A23">
              <w:rPr>
                <w:b/>
                <w:bCs/>
              </w:rPr>
              <w:t>title :</w:t>
            </w:r>
            <w:proofErr w:type="gramEnd"/>
            <w:r w:rsidR="00570A13">
              <w:rPr>
                <w:b/>
                <w:bCs/>
              </w:rPr>
              <w:t xml:space="preserve">              </w:t>
            </w:r>
            <w:r w:rsidR="007106EB">
              <w:rPr>
                <w:b/>
                <w:bCs/>
              </w:rPr>
              <w:t>Finance Officer</w:t>
            </w:r>
          </w:p>
        </w:tc>
      </w:tr>
      <w:tr w:rsidR="00AB16B3" w14:paraId="0AF85AF9" w14:textId="77777777" w:rsidTr="00F92C39">
        <w:tc>
          <w:tcPr>
            <w:tcW w:w="3823" w:type="dxa"/>
          </w:tcPr>
          <w:p w14:paraId="26FAEA56" w14:textId="77777777" w:rsidR="00AB16B3" w:rsidRDefault="00AB16B3" w:rsidP="00393A23">
            <w:pPr>
              <w:ind w:left="0" w:firstLine="0"/>
              <w:rPr>
                <w:b/>
                <w:bCs/>
              </w:rPr>
            </w:pPr>
            <w:r w:rsidRPr="00393A23">
              <w:rPr>
                <w:b/>
                <w:bCs/>
              </w:rPr>
              <w:t>Grade/salary:</w:t>
            </w:r>
          </w:p>
          <w:p w14:paraId="1C44966B" w14:textId="572AB4A1" w:rsidR="00AB16B3" w:rsidRPr="00AB16B3" w:rsidRDefault="00AB16B3" w:rsidP="00393A23">
            <w:pPr>
              <w:ind w:left="0" w:firstLine="0"/>
            </w:pPr>
            <w:r w:rsidRPr="00AB16B3">
              <w:t>SCP 24-</w:t>
            </w:r>
            <w:proofErr w:type="gramStart"/>
            <w:r w:rsidRPr="00AB16B3">
              <w:t>28  £</w:t>
            </w:r>
            <w:proofErr w:type="gramEnd"/>
            <w:r w:rsidRPr="00AB16B3">
              <w:t>31,099-£34,723</w:t>
            </w:r>
          </w:p>
        </w:tc>
        <w:tc>
          <w:tcPr>
            <w:tcW w:w="6662" w:type="dxa"/>
          </w:tcPr>
          <w:p w14:paraId="7B3A69C3" w14:textId="1B539FBC" w:rsidR="00AB16B3" w:rsidRPr="00393A23" w:rsidRDefault="00AB16B3" w:rsidP="00393A2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Full Time Post 37 hours per week</w:t>
            </w:r>
          </w:p>
        </w:tc>
      </w:tr>
      <w:tr w:rsidR="00393A23" w14:paraId="45BA7DB0" w14:textId="77777777" w:rsidTr="004072AA">
        <w:tc>
          <w:tcPr>
            <w:tcW w:w="10485" w:type="dxa"/>
            <w:gridSpan w:val="2"/>
          </w:tcPr>
          <w:p w14:paraId="71397E98" w14:textId="33034E0D" w:rsidR="00393A23" w:rsidRPr="00393A23" w:rsidRDefault="00393A23" w:rsidP="00393A23">
            <w:pPr>
              <w:ind w:left="0" w:firstLine="0"/>
              <w:rPr>
                <w:b/>
                <w:bCs/>
              </w:rPr>
            </w:pPr>
            <w:r w:rsidRPr="00393A23">
              <w:rPr>
                <w:b/>
                <w:bCs/>
              </w:rPr>
              <w:t xml:space="preserve">General </w:t>
            </w:r>
            <w:proofErr w:type="gramStart"/>
            <w:r w:rsidRPr="00393A23">
              <w:rPr>
                <w:b/>
                <w:bCs/>
              </w:rPr>
              <w:t>Description :</w:t>
            </w:r>
            <w:proofErr w:type="gramEnd"/>
          </w:p>
        </w:tc>
      </w:tr>
      <w:tr w:rsidR="00393A23" w14:paraId="43DB82EF" w14:textId="77777777" w:rsidTr="002D142A">
        <w:trPr>
          <w:trHeight w:val="307"/>
        </w:trPr>
        <w:tc>
          <w:tcPr>
            <w:tcW w:w="10485" w:type="dxa"/>
            <w:gridSpan w:val="2"/>
          </w:tcPr>
          <w:p w14:paraId="27C82260" w14:textId="3D361B88" w:rsidR="006C3299" w:rsidRDefault="00486122" w:rsidP="002D142A">
            <w:pPr>
              <w:numPr>
                <w:ilvl w:val="0"/>
                <w:numId w:val="1"/>
              </w:numPr>
            </w:pPr>
            <w:r>
              <w:t xml:space="preserve">To manage the </w:t>
            </w:r>
            <w:proofErr w:type="gramStart"/>
            <w:r>
              <w:t>day to day</w:t>
            </w:r>
            <w:proofErr w:type="gramEnd"/>
            <w:r>
              <w:t xml:space="preserve"> financial operation of the Council under the direction of the Clerk.</w:t>
            </w:r>
          </w:p>
        </w:tc>
      </w:tr>
      <w:tr w:rsidR="00393A23" w14:paraId="07CAE89F" w14:textId="77777777" w:rsidTr="007513B2">
        <w:tc>
          <w:tcPr>
            <w:tcW w:w="10485" w:type="dxa"/>
            <w:gridSpan w:val="2"/>
          </w:tcPr>
          <w:p w14:paraId="23A83A22" w14:textId="5CEBBEFC" w:rsidR="00393A23" w:rsidRPr="00393A23" w:rsidRDefault="00393A23" w:rsidP="00393A2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Specific</w:t>
            </w:r>
            <w:r w:rsidRPr="00393A23">
              <w:rPr>
                <w:b/>
                <w:bCs/>
              </w:rPr>
              <w:t xml:space="preserve"> Duties:</w:t>
            </w:r>
          </w:p>
        </w:tc>
      </w:tr>
      <w:tr w:rsidR="00393A23" w14:paraId="2EDA10BA" w14:textId="77777777" w:rsidTr="0061678D">
        <w:tc>
          <w:tcPr>
            <w:tcW w:w="10485" w:type="dxa"/>
            <w:gridSpan w:val="2"/>
          </w:tcPr>
          <w:p w14:paraId="4AD026CA" w14:textId="77777777" w:rsidR="00486122" w:rsidRDefault="00486122" w:rsidP="00486122">
            <w:pPr>
              <w:numPr>
                <w:ilvl w:val="0"/>
                <w:numId w:val="8"/>
              </w:numPr>
            </w:pPr>
            <w:r>
              <w:t>In the absence of</w:t>
            </w:r>
            <w:r w:rsidRPr="00476E01">
              <w:t xml:space="preserve"> the Clerk</w:t>
            </w:r>
            <w:r>
              <w:t>,</w:t>
            </w:r>
            <w:r w:rsidRPr="00476E01">
              <w:t xml:space="preserve"> </w:t>
            </w:r>
            <w:r>
              <w:t xml:space="preserve">deputising </w:t>
            </w:r>
            <w:r w:rsidRPr="00476E01">
              <w:t>as RFO including</w:t>
            </w:r>
            <w:r>
              <w:t>:</w:t>
            </w:r>
            <w:r w:rsidRPr="00476E01">
              <w:t xml:space="preserve"> </w:t>
            </w:r>
          </w:p>
          <w:p w14:paraId="2E6CE129" w14:textId="17AF698D" w:rsidR="00486122" w:rsidRDefault="00486122" w:rsidP="005973CE">
            <w:pPr>
              <w:numPr>
                <w:ilvl w:val="0"/>
                <w:numId w:val="10"/>
              </w:numPr>
              <w:tabs>
                <w:tab w:val="clear" w:pos="930"/>
                <w:tab w:val="num" w:pos="600"/>
              </w:tabs>
              <w:ind w:hanging="764"/>
            </w:pPr>
            <w:r w:rsidRPr="00476E01">
              <w:t>managing payroll to prepare</w:t>
            </w:r>
            <w:r>
              <w:t xml:space="preserve"> monthly salaries</w:t>
            </w:r>
            <w:r w:rsidR="00837396">
              <w:t>/payslips/bank payments</w:t>
            </w:r>
          </w:p>
          <w:p w14:paraId="2206AA34" w14:textId="77777777" w:rsidR="00486122" w:rsidRDefault="00486122" w:rsidP="00486122">
            <w:pPr>
              <w:numPr>
                <w:ilvl w:val="0"/>
                <w:numId w:val="8"/>
              </w:numPr>
            </w:pPr>
            <w:r>
              <w:t>Preparing and submitting to Government bodies and Unitary authorities</w:t>
            </w:r>
          </w:p>
          <w:p w14:paraId="74BC4B3A" w14:textId="77777777" w:rsidR="00486122" w:rsidRPr="00476E01" w:rsidRDefault="00486122" w:rsidP="00D5424E">
            <w:pPr>
              <w:numPr>
                <w:ilvl w:val="0"/>
                <w:numId w:val="9"/>
              </w:numPr>
              <w:tabs>
                <w:tab w:val="clear" w:pos="603"/>
                <w:tab w:val="num" w:pos="600"/>
              </w:tabs>
              <w:ind w:hanging="437"/>
            </w:pPr>
            <w:r w:rsidRPr="00476E01">
              <w:t xml:space="preserve">monthly PAYE payments to Inland Revenue </w:t>
            </w:r>
          </w:p>
          <w:p w14:paraId="769EF511" w14:textId="77777777" w:rsidR="00486122" w:rsidRPr="00476E01" w:rsidRDefault="00486122" w:rsidP="00D5424E">
            <w:pPr>
              <w:numPr>
                <w:ilvl w:val="0"/>
                <w:numId w:val="9"/>
              </w:numPr>
              <w:tabs>
                <w:tab w:val="clear" w:pos="603"/>
                <w:tab w:val="num" w:pos="600"/>
              </w:tabs>
              <w:ind w:hanging="437"/>
            </w:pPr>
            <w:r w:rsidRPr="00476E01">
              <w:t>monthly Pension payments to Wiltshire Council Pension scheme</w:t>
            </w:r>
          </w:p>
          <w:p w14:paraId="4B2C76E6" w14:textId="77777777" w:rsidR="00486122" w:rsidRDefault="00486122" w:rsidP="00D5424E">
            <w:pPr>
              <w:numPr>
                <w:ilvl w:val="0"/>
                <w:numId w:val="9"/>
              </w:numPr>
              <w:tabs>
                <w:tab w:val="clear" w:pos="603"/>
                <w:tab w:val="num" w:pos="600"/>
              </w:tabs>
              <w:ind w:hanging="437"/>
            </w:pPr>
            <w:r w:rsidRPr="00476E01">
              <w:t>regular VAT Returns</w:t>
            </w:r>
            <w:r>
              <w:t>, and VAT Refund claims</w:t>
            </w:r>
          </w:p>
          <w:p w14:paraId="03DA3AC9" w14:textId="77777777" w:rsidR="00486122" w:rsidRPr="004B4622" w:rsidRDefault="00486122" w:rsidP="00486122">
            <w:pPr>
              <w:numPr>
                <w:ilvl w:val="0"/>
                <w:numId w:val="8"/>
              </w:numPr>
            </w:pPr>
            <w:r>
              <w:t>Preparation of a</w:t>
            </w:r>
            <w:r w:rsidRPr="004B4622">
              <w:t>nnual budgets</w:t>
            </w:r>
            <w:r>
              <w:t xml:space="preserve">, including </w:t>
            </w:r>
            <w:r w:rsidRPr="004B4622">
              <w:t>financial reserves</w:t>
            </w:r>
            <w:r>
              <w:t xml:space="preserve"> statements</w:t>
            </w:r>
          </w:p>
          <w:p w14:paraId="660DF3B4" w14:textId="77777777" w:rsidR="00486122" w:rsidRDefault="00486122" w:rsidP="00486122">
            <w:pPr>
              <w:numPr>
                <w:ilvl w:val="0"/>
                <w:numId w:val="8"/>
              </w:numPr>
            </w:pPr>
            <w:r>
              <w:t xml:space="preserve">Preparing and submitting accounts and associated information at year-end </w:t>
            </w:r>
          </w:p>
          <w:p w14:paraId="404B338E" w14:textId="77777777" w:rsidR="00486122" w:rsidRPr="00151C59" w:rsidRDefault="00486122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left="600" w:hanging="284"/>
            </w:pPr>
            <w:r>
              <w:t>annual a</w:t>
            </w:r>
            <w:r w:rsidRPr="00151C59">
              <w:t xml:space="preserve">ccounts in accordance with regulations laid down by NALC, the Charities </w:t>
            </w:r>
            <w:proofErr w:type="gramStart"/>
            <w:r w:rsidRPr="00151C59">
              <w:t>Commission</w:t>
            </w:r>
            <w:proofErr w:type="gramEnd"/>
            <w:r w:rsidRPr="00151C59">
              <w:t xml:space="preserve"> and the relevant Statements of Recommended Practice (SORP)</w:t>
            </w:r>
          </w:p>
          <w:p w14:paraId="2005AF65" w14:textId="77777777" w:rsidR="00486122" w:rsidRDefault="00486122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hanging="764"/>
            </w:pPr>
            <w:r>
              <w:t>PPC Annual Return</w:t>
            </w:r>
            <w:r w:rsidRPr="00151C59">
              <w:t xml:space="preserve"> </w:t>
            </w:r>
            <w:r>
              <w:t>to External Auditors with</w:t>
            </w:r>
            <w:r w:rsidRPr="00151C59">
              <w:t xml:space="preserve"> additional documentation </w:t>
            </w:r>
          </w:p>
          <w:p w14:paraId="1526833F" w14:textId="77777777" w:rsidR="00486122" w:rsidRPr="00151C59" w:rsidRDefault="00486122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hanging="764"/>
            </w:pPr>
            <w:r w:rsidRPr="00151C59">
              <w:t>An</w:t>
            </w:r>
            <w:r>
              <w:t>nual Return</w:t>
            </w:r>
            <w:r w:rsidRPr="00151C59">
              <w:t xml:space="preserve"> </w:t>
            </w:r>
            <w:r>
              <w:t xml:space="preserve">to the </w:t>
            </w:r>
            <w:r w:rsidRPr="00151C59">
              <w:t xml:space="preserve">Charities Commission for each </w:t>
            </w:r>
            <w:r>
              <w:t>charity</w:t>
            </w:r>
          </w:p>
          <w:p w14:paraId="0185BB4B" w14:textId="5F8C5FCD" w:rsidR="00486122" w:rsidRPr="00151C59" w:rsidRDefault="0003136D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left="600" w:hanging="284"/>
            </w:pPr>
            <w:r>
              <w:t>F</w:t>
            </w:r>
            <w:r w:rsidR="00486122" w:rsidRPr="00151C59">
              <w:t xml:space="preserve">inancial summary information required for </w:t>
            </w:r>
            <w:r w:rsidR="00486122">
              <w:t>PPC</w:t>
            </w:r>
            <w:r w:rsidR="00486122" w:rsidRPr="00151C59">
              <w:t xml:space="preserve"> Annual Report and the</w:t>
            </w:r>
            <w:r w:rsidR="00486122">
              <w:t xml:space="preserve"> Wiltshire Council’s Council Tax information leaflet</w:t>
            </w:r>
          </w:p>
          <w:p w14:paraId="026ED097" w14:textId="5EC498DD" w:rsidR="00486122" w:rsidRDefault="0003136D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hanging="764"/>
            </w:pPr>
            <w:r>
              <w:t>R</w:t>
            </w:r>
            <w:r w:rsidR="00486122" w:rsidRPr="00151C59">
              <w:t>evis</w:t>
            </w:r>
            <w:r w:rsidR="00486122">
              <w:t>ed</w:t>
            </w:r>
            <w:r w:rsidR="00486122" w:rsidRPr="00151C59">
              <w:t xml:space="preserve"> Assets Registers for </w:t>
            </w:r>
            <w:r w:rsidR="00486122">
              <w:t>PPC</w:t>
            </w:r>
            <w:r w:rsidR="00486122" w:rsidRPr="00151C59">
              <w:t xml:space="preserve"> and </w:t>
            </w:r>
            <w:r w:rsidR="00486122">
              <w:t>each</w:t>
            </w:r>
            <w:r w:rsidR="00486122" w:rsidRPr="00151C59">
              <w:t xml:space="preserve"> chari</w:t>
            </w:r>
            <w:r w:rsidR="00AF626D">
              <w:t>ty</w:t>
            </w:r>
          </w:p>
          <w:p w14:paraId="7044E800" w14:textId="71A3FE2E" w:rsidR="00486122" w:rsidRDefault="0003136D" w:rsidP="00D5424E">
            <w:pPr>
              <w:numPr>
                <w:ilvl w:val="0"/>
                <w:numId w:val="11"/>
              </w:numPr>
              <w:tabs>
                <w:tab w:val="clear" w:pos="930"/>
                <w:tab w:val="num" w:pos="600"/>
              </w:tabs>
              <w:ind w:left="600" w:hanging="284"/>
            </w:pPr>
            <w:r>
              <w:t>A</w:t>
            </w:r>
            <w:r w:rsidR="00486122">
              <w:t xml:space="preserve">ccounts for each Charity to the Independent Examiner, followed by ongoing liaison until the report on the annual accounts is received </w:t>
            </w:r>
          </w:p>
          <w:p w14:paraId="1E8547B7" w14:textId="0F2FCAF0" w:rsidR="00486122" w:rsidRDefault="00486122" w:rsidP="00486122">
            <w:pPr>
              <w:numPr>
                <w:ilvl w:val="0"/>
                <w:numId w:val="8"/>
              </w:numPr>
            </w:pPr>
            <w:r>
              <w:t xml:space="preserve">Regular discussion with </w:t>
            </w:r>
            <w:r w:rsidRPr="00F45AB7">
              <w:t>the Finance</w:t>
            </w:r>
            <w:r>
              <w:t xml:space="preserve"> Chairman including</w:t>
            </w:r>
          </w:p>
          <w:p w14:paraId="7A1CFE6F" w14:textId="77777777" w:rsidR="00486122" w:rsidRDefault="00486122" w:rsidP="00D5424E">
            <w:pPr>
              <w:numPr>
                <w:ilvl w:val="0"/>
                <w:numId w:val="18"/>
              </w:numPr>
              <w:ind w:left="600" w:hanging="284"/>
            </w:pPr>
            <w:r>
              <w:t>briefing on financial agenda items</w:t>
            </w:r>
          </w:p>
          <w:p w14:paraId="4559E90D" w14:textId="77777777" w:rsidR="00486122" w:rsidRDefault="00486122" w:rsidP="00D5424E">
            <w:pPr>
              <w:numPr>
                <w:ilvl w:val="0"/>
                <w:numId w:val="18"/>
              </w:numPr>
              <w:ind w:left="600" w:hanging="284"/>
            </w:pPr>
            <w:r>
              <w:t>overview of financial systems and status, and review of forward programmes</w:t>
            </w:r>
          </w:p>
          <w:p w14:paraId="254E73F6" w14:textId="77777777" w:rsidR="00486122" w:rsidRDefault="00486122" w:rsidP="00486122">
            <w:pPr>
              <w:numPr>
                <w:ilvl w:val="0"/>
                <w:numId w:val="8"/>
              </w:numPr>
            </w:pPr>
            <w:r w:rsidRPr="004E7F28">
              <w:t xml:space="preserve">Liaison with the Internal Auditor </w:t>
            </w:r>
            <w:r>
              <w:t>during</w:t>
            </w:r>
            <w:r w:rsidRPr="004E7F28">
              <w:t xml:space="preserve"> twice-yearly visits and as required</w:t>
            </w:r>
            <w:r>
              <w:t>,</w:t>
            </w:r>
            <w:r w:rsidRPr="004E7F28">
              <w:t xml:space="preserve"> including actions</w:t>
            </w:r>
            <w:r>
              <w:t xml:space="preserve"> arising from the Internal Audit reports, and draft response</w:t>
            </w:r>
          </w:p>
          <w:p w14:paraId="4DC36ED8" w14:textId="77777777" w:rsidR="00486122" w:rsidRPr="00F45AB7" w:rsidRDefault="00486122" w:rsidP="00486122">
            <w:pPr>
              <w:numPr>
                <w:ilvl w:val="0"/>
                <w:numId w:val="8"/>
              </w:numPr>
            </w:pPr>
            <w:r w:rsidRPr="00F45AB7">
              <w:t xml:space="preserve">Day to day accounting processes including </w:t>
            </w:r>
          </w:p>
          <w:p w14:paraId="5D804370" w14:textId="77777777" w:rsidR="00486122" w:rsidRDefault="00486122" w:rsidP="00D5424E">
            <w:pPr>
              <w:numPr>
                <w:ilvl w:val="0"/>
                <w:numId w:val="14"/>
              </w:numPr>
              <w:tabs>
                <w:tab w:val="clear" w:pos="930"/>
                <w:tab w:val="num" w:pos="600"/>
              </w:tabs>
              <w:ind w:hanging="764"/>
            </w:pPr>
            <w:r>
              <w:t>managing supplier/customer invoices, weekly banking, bank reconciliation, petty cash</w:t>
            </w:r>
          </w:p>
          <w:p w14:paraId="1CA7F9E7" w14:textId="178915C0" w:rsidR="00486122" w:rsidRPr="00F45AB7" w:rsidRDefault="00486122" w:rsidP="00D5424E">
            <w:pPr>
              <w:numPr>
                <w:ilvl w:val="0"/>
                <w:numId w:val="12"/>
              </w:numPr>
              <w:tabs>
                <w:tab w:val="clear" w:pos="930"/>
                <w:tab w:val="num" w:pos="600"/>
              </w:tabs>
              <w:ind w:hanging="764"/>
            </w:pPr>
            <w:r w:rsidRPr="00F45AB7">
              <w:t xml:space="preserve">managing bank and cash balances </w:t>
            </w:r>
            <w:proofErr w:type="gramStart"/>
            <w:r w:rsidRPr="00F45AB7">
              <w:t>in order to</w:t>
            </w:r>
            <w:proofErr w:type="gramEnd"/>
            <w:r w:rsidRPr="00F45AB7">
              <w:t xml:space="preserve"> maximise bank interest </w:t>
            </w:r>
            <w:r w:rsidR="00AF626D" w:rsidRPr="00F45AB7">
              <w:t>receivable.</w:t>
            </w:r>
          </w:p>
          <w:p w14:paraId="732AE111" w14:textId="77777777" w:rsidR="00486122" w:rsidRDefault="00486122" w:rsidP="00D5424E">
            <w:pPr>
              <w:numPr>
                <w:ilvl w:val="0"/>
                <w:numId w:val="12"/>
              </w:numPr>
              <w:tabs>
                <w:tab w:val="clear" w:pos="930"/>
                <w:tab w:val="num" w:pos="600"/>
              </w:tabs>
              <w:ind w:hanging="764"/>
            </w:pPr>
            <w:r w:rsidRPr="00F45AB7">
              <w:t>producing monthly Income and Expenditure reports for committee approval</w:t>
            </w:r>
          </w:p>
          <w:p w14:paraId="4F093453" w14:textId="77777777" w:rsidR="00486122" w:rsidRDefault="00486122" w:rsidP="00D5424E">
            <w:pPr>
              <w:numPr>
                <w:ilvl w:val="0"/>
                <w:numId w:val="12"/>
              </w:numPr>
              <w:tabs>
                <w:tab w:val="clear" w:pos="930"/>
                <w:tab w:val="num" w:pos="600"/>
              </w:tabs>
              <w:ind w:hanging="764"/>
            </w:pPr>
            <w:r>
              <w:t xml:space="preserve">producing </w:t>
            </w:r>
            <w:r w:rsidRPr="00F45AB7">
              <w:t xml:space="preserve">quarterly Budget Monitoring statements for </w:t>
            </w:r>
            <w:r>
              <w:t xml:space="preserve">committee </w:t>
            </w:r>
            <w:r w:rsidRPr="00F45AB7">
              <w:t>information</w:t>
            </w:r>
          </w:p>
          <w:p w14:paraId="2F292467" w14:textId="77777777" w:rsidR="00486122" w:rsidRPr="00A05FE8" w:rsidRDefault="00486122" w:rsidP="00D5424E">
            <w:pPr>
              <w:numPr>
                <w:ilvl w:val="0"/>
                <w:numId w:val="12"/>
              </w:numPr>
              <w:tabs>
                <w:tab w:val="clear" w:pos="930"/>
                <w:tab w:val="num" w:pos="600"/>
              </w:tabs>
              <w:ind w:hanging="764"/>
            </w:pPr>
            <w:r w:rsidRPr="00A05FE8">
              <w:t>liaising with utilities and other suppliers on contracts and accounting queries</w:t>
            </w:r>
          </w:p>
          <w:p w14:paraId="58664B7F" w14:textId="77777777" w:rsidR="00486122" w:rsidRDefault="00486122" w:rsidP="00D5424E">
            <w:pPr>
              <w:numPr>
                <w:ilvl w:val="0"/>
                <w:numId w:val="13"/>
              </w:numPr>
              <w:tabs>
                <w:tab w:val="clear" w:pos="930"/>
                <w:tab w:val="num" w:pos="600"/>
              </w:tabs>
              <w:ind w:hanging="764"/>
            </w:pPr>
            <w:r w:rsidRPr="00A05FE8">
              <w:t>preparing financial statement and information for Council and committee</w:t>
            </w:r>
            <w:r>
              <w:t xml:space="preserve"> </w:t>
            </w:r>
            <w:r w:rsidRPr="007D0708">
              <w:t>meetings</w:t>
            </w:r>
            <w:r>
              <w:t>, etc</w:t>
            </w:r>
          </w:p>
          <w:p w14:paraId="676B3D4C" w14:textId="77777777" w:rsidR="00486122" w:rsidRPr="00A05FE8" w:rsidRDefault="00486122" w:rsidP="00D5424E">
            <w:pPr>
              <w:numPr>
                <w:ilvl w:val="0"/>
                <w:numId w:val="13"/>
              </w:numPr>
              <w:tabs>
                <w:tab w:val="clear" w:pos="930"/>
                <w:tab w:val="num" w:pos="600"/>
              </w:tabs>
              <w:ind w:hanging="764"/>
            </w:pPr>
            <w:r w:rsidRPr="00A05FE8">
              <w:t xml:space="preserve">reviewing insurance matters including updates to the Schedule of Cover </w:t>
            </w:r>
          </w:p>
          <w:p w14:paraId="181B779C" w14:textId="77777777" w:rsidR="00486122" w:rsidRDefault="00486122" w:rsidP="00D5424E">
            <w:pPr>
              <w:numPr>
                <w:ilvl w:val="0"/>
                <w:numId w:val="13"/>
              </w:numPr>
              <w:tabs>
                <w:tab w:val="clear" w:pos="930"/>
                <w:tab w:val="num" w:pos="600"/>
              </w:tabs>
              <w:ind w:hanging="764"/>
            </w:pPr>
            <w:r w:rsidRPr="00550F99">
              <w:t>review</w:t>
            </w:r>
            <w:r>
              <w:t>ing the</w:t>
            </w:r>
            <w:r w:rsidRPr="00550F99">
              <w:t xml:space="preserve"> </w:t>
            </w:r>
            <w:r>
              <w:t>PPC</w:t>
            </w:r>
            <w:r w:rsidRPr="00550F99">
              <w:t xml:space="preserve"> Financial Risk Register and</w:t>
            </w:r>
            <w:r>
              <w:t xml:space="preserve"> preparing updates for Council approval.</w:t>
            </w:r>
          </w:p>
          <w:p w14:paraId="76D03DC1" w14:textId="3DC0EC31" w:rsidR="0003136D" w:rsidRDefault="00486122" w:rsidP="00D5424E">
            <w:pPr>
              <w:numPr>
                <w:ilvl w:val="0"/>
                <w:numId w:val="13"/>
              </w:numPr>
              <w:tabs>
                <w:tab w:val="clear" w:pos="930"/>
                <w:tab w:val="num" w:pos="600"/>
              </w:tabs>
              <w:ind w:hanging="764"/>
            </w:pPr>
            <w:r>
              <w:t>managing financial aspects of projects.</w:t>
            </w:r>
          </w:p>
          <w:p w14:paraId="51C49D21" w14:textId="77777777" w:rsidR="00486122" w:rsidRDefault="00486122" w:rsidP="00486122">
            <w:pPr>
              <w:numPr>
                <w:ilvl w:val="0"/>
                <w:numId w:val="8"/>
              </w:numPr>
            </w:pPr>
            <w:r>
              <w:t>Collating information and managing recharges for shared income and expenditure items</w:t>
            </w:r>
          </w:p>
          <w:p w14:paraId="7ECCD26D" w14:textId="77777777" w:rsidR="00486122" w:rsidRDefault="00486122" w:rsidP="00D5424E">
            <w:pPr>
              <w:numPr>
                <w:ilvl w:val="0"/>
                <w:numId w:val="15"/>
              </w:numPr>
              <w:tabs>
                <w:tab w:val="clear" w:pos="930"/>
                <w:tab w:val="num" w:pos="600"/>
              </w:tabs>
              <w:ind w:hanging="764"/>
            </w:pPr>
            <w:r>
              <w:t xml:space="preserve">using staff timesheets for salary recharges  </w:t>
            </w:r>
          </w:p>
          <w:p w14:paraId="12B19ED4" w14:textId="77777777" w:rsidR="00486122" w:rsidRPr="006D5BEF" w:rsidRDefault="00486122" w:rsidP="00D5424E">
            <w:pPr>
              <w:numPr>
                <w:ilvl w:val="0"/>
                <w:numId w:val="15"/>
              </w:numPr>
              <w:tabs>
                <w:tab w:val="clear" w:pos="930"/>
                <w:tab w:val="num" w:pos="600"/>
              </w:tabs>
              <w:ind w:hanging="764"/>
            </w:pPr>
            <w:r w:rsidRPr="006D5BEF">
              <w:t xml:space="preserve">using insurance </w:t>
            </w:r>
            <w:r>
              <w:t xml:space="preserve">policy unit </w:t>
            </w:r>
            <w:r w:rsidRPr="006D5BEF">
              <w:t xml:space="preserve">cost breakdowns for insurance </w:t>
            </w:r>
            <w:r>
              <w:t xml:space="preserve">recharges  </w:t>
            </w:r>
          </w:p>
          <w:p w14:paraId="4326EEFA" w14:textId="3B5B2658" w:rsidR="00486122" w:rsidRDefault="00486122" w:rsidP="00D5424E">
            <w:pPr>
              <w:numPr>
                <w:ilvl w:val="0"/>
                <w:numId w:val="15"/>
              </w:numPr>
              <w:tabs>
                <w:tab w:val="clear" w:pos="930"/>
                <w:tab w:val="num" w:pos="600"/>
              </w:tabs>
              <w:ind w:hanging="764"/>
            </w:pPr>
            <w:r>
              <w:t>using o</w:t>
            </w:r>
            <w:r w:rsidRPr="005970BF">
              <w:t xml:space="preserve">ther expenditure items </w:t>
            </w:r>
            <w:r>
              <w:t>for recharges to</w:t>
            </w:r>
            <w:r w:rsidRPr="005970BF">
              <w:t xml:space="preserve"> outside bodies</w:t>
            </w:r>
          </w:p>
          <w:p w14:paraId="47AABCFE" w14:textId="77777777" w:rsidR="00486122" w:rsidRPr="006D5BEF" w:rsidRDefault="00486122" w:rsidP="00486122">
            <w:pPr>
              <w:numPr>
                <w:ilvl w:val="0"/>
                <w:numId w:val="8"/>
              </w:numPr>
            </w:pPr>
            <w:r w:rsidRPr="006D5BEF">
              <w:t xml:space="preserve">General </w:t>
            </w:r>
          </w:p>
          <w:p w14:paraId="7C2143BF" w14:textId="77777777" w:rsidR="00486122" w:rsidRDefault="00486122" w:rsidP="00F46A71">
            <w:pPr>
              <w:numPr>
                <w:ilvl w:val="0"/>
                <w:numId w:val="16"/>
              </w:numPr>
              <w:tabs>
                <w:tab w:val="clear" w:pos="930"/>
              </w:tabs>
              <w:ind w:left="600" w:hanging="284"/>
            </w:pPr>
            <w:r w:rsidRPr="006D5BEF">
              <w:t>IT support to staff and dealing with other IT matters including sourcing and ordering</w:t>
            </w:r>
            <w:r>
              <w:t xml:space="preserve"> of new equipment</w:t>
            </w:r>
          </w:p>
          <w:p w14:paraId="2330F0AC" w14:textId="173F6D93" w:rsidR="00486122" w:rsidRDefault="00486122" w:rsidP="002D142A">
            <w:pPr>
              <w:numPr>
                <w:ilvl w:val="0"/>
                <w:numId w:val="17"/>
              </w:numPr>
              <w:tabs>
                <w:tab w:val="clear" w:pos="930"/>
                <w:tab w:val="num" w:pos="600"/>
              </w:tabs>
              <w:ind w:hanging="764"/>
            </w:pPr>
            <w:r>
              <w:t>office cover as required</w:t>
            </w:r>
          </w:p>
          <w:p w14:paraId="775B6269" w14:textId="657D1B6C" w:rsidR="00731CEE" w:rsidRPr="00FE1359" w:rsidRDefault="00731CEE" w:rsidP="00F46A71">
            <w:pPr>
              <w:numPr>
                <w:ilvl w:val="0"/>
                <w:numId w:val="17"/>
              </w:numPr>
              <w:tabs>
                <w:tab w:val="clear" w:pos="930"/>
                <w:tab w:val="num" w:pos="600"/>
              </w:tabs>
              <w:ind w:left="600" w:hanging="284"/>
            </w:pPr>
            <w:r>
              <w:t>Supervisory support to Admin Asst who is aiding financial data input to support Finance Officer due to additional work (Purton Red House)</w:t>
            </w:r>
          </w:p>
          <w:p w14:paraId="2DAF0831" w14:textId="06153321" w:rsidR="006C3299" w:rsidRDefault="006C3299" w:rsidP="00486122">
            <w:pPr>
              <w:pStyle w:val="ListParagraph"/>
              <w:ind w:left="33" w:firstLine="0"/>
            </w:pPr>
          </w:p>
        </w:tc>
      </w:tr>
    </w:tbl>
    <w:p w14:paraId="7D036A0B" w14:textId="35B874A4" w:rsidR="00124FF4" w:rsidRDefault="00124FF4" w:rsidP="00570A13">
      <w:pPr>
        <w:tabs>
          <w:tab w:val="left" w:pos="-284"/>
        </w:tabs>
        <w:ind w:left="-709" w:firstLine="0"/>
      </w:pPr>
    </w:p>
    <w:sectPr w:rsidR="00124FF4" w:rsidSect="00D5424E">
      <w:pgSz w:w="11909" w:h="16834" w:code="9"/>
      <w:pgMar w:top="284" w:right="1134" w:bottom="142" w:left="1418" w:header="14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F3CA" w14:textId="77777777" w:rsidR="00743DBB" w:rsidRDefault="00743DBB" w:rsidP="005455D1">
      <w:pPr>
        <w:spacing w:after="0" w:line="240" w:lineRule="auto"/>
      </w:pPr>
      <w:r>
        <w:separator/>
      </w:r>
    </w:p>
  </w:endnote>
  <w:endnote w:type="continuationSeparator" w:id="0">
    <w:p w14:paraId="26D8EE0F" w14:textId="77777777" w:rsidR="00743DBB" w:rsidRDefault="00743DBB" w:rsidP="0054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8D88" w14:textId="77777777" w:rsidR="00743DBB" w:rsidRDefault="00743DBB" w:rsidP="005455D1">
      <w:pPr>
        <w:spacing w:after="0" w:line="240" w:lineRule="auto"/>
      </w:pPr>
      <w:r>
        <w:separator/>
      </w:r>
    </w:p>
  </w:footnote>
  <w:footnote w:type="continuationSeparator" w:id="0">
    <w:p w14:paraId="4AB50756" w14:textId="77777777" w:rsidR="00743DBB" w:rsidRDefault="00743DBB" w:rsidP="0054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1DB"/>
    <w:multiLevelType w:val="hybridMultilevel"/>
    <w:tmpl w:val="2E7A7762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33301F"/>
    <w:multiLevelType w:val="hybridMultilevel"/>
    <w:tmpl w:val="E5044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7F56"/>
    <w:multiLevelType w:val="hybridMultilevel"/>
    <w:tmpl w:val="DA72DFC6"/>
    <w:lvl w:ilvl="0" w:tplc="316E9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C0592"/>
    <w:multiLevelType w:val="hybridMultilevel"/>
    <w:tmpl w:val="E5044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26F"/>
    <w:multiLevelType w:val="hybridMultilevel"/>
    <w:tmpl w:val="C5F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C1BBF"/>
    <w:multiLevelType w:val="hybridMultilevel"/>
    <w:tmpl w:val="33F828CC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90E61"/>
    <w:multiLevelType w:val="hybridMultilevel"/>
    <w:tmpl w:val="8CB232CE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B2960AC"/>
    <w:multiLevelType w:val="hybridMultilevel"/>
    <w:tmpl w:val="678AA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B7BFD"/>
    <w:multiLevelType w:val="hybridMultilevel"/>
    <w:tmpl w:val="108637A4"/>
    <w:lvl w:ilvl="0" w:tplc="F1E43F12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F4D15A3"/>
    <w:multiLevelType w:val="hybridMultilevel"/>
    <w:tmpl w:val="A0D6D928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54D39AF"/>
    <w:multiLevelType w:val="hybridMultilevel"/>
    <w:tmpl w:val="992A5AFC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7616E"/>
    <w:multiLevelType w:val="hybridMultilevel"/>
    <w:tmpl w:val="F5BE20C0"/>
    <w:lvl w:ilvl="0" w:tplc="35F0C326">
      <w:start w:val="1"/>
      <w:numFmt w:val="bullet"/>
      <w:lvlText w:val=""/>
      <w:lvlJc w:val="left"/>
      <w:pPr>
        <w:tabs>
          <w:tab w:val="num" w:pos="603"/>
        </w:tabs>
        <w:ind w:left="7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2" w15:restartNumberingAfterBreak="0">
    <w:nsid w:val="61EF5401"/>
    <w:multiLevelType w:val="hybridMultilevel"/>
    <w:tmpl w:val="E6DAD534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ACD09E7"/>
    <w:multiLevelType w:val="hybridMultilevel"/>
    <w:tmpl w:val="0B32DB74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5E5359"/>
    <w:multiLevelType w:val="hybridMultilevel"/>
    <w:tmpl w:val="ABB49A4A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7026C61"/>
    <w:multiLevelType w:val="hybridMultilevel"/>
    <w:tmpl w:val="30BE631C"/>
    <w:lvl w:ilvl="0" w:tplc="35F0C326">
      <w:start w:val="1"/>
      <w:numFmt w:val="bullet"/>
      <w:lvlText w:val=""/>
      <w:lvlJc w:val="left"/>
      <w:pPr>
        <w:tabs>
          <w:tab w:val="num" w:pos="93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9D93EAF"/>
    <w:multiLevelType w:val="hybridMultilevel"/>
    <w:tmpl w:val="984E6934"/>
    <w:lvl w:ilvl="0" w:tplc="DA86D22C">
      <w:start w:val="10"/>
      <w:numFmt w:val="bullet"/>
      <w:lvlText w:val="-"/>
      <w:lvlJc w:val="left"/>
      <w:pPr>
        <w:ind w:left="35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7" w15:restartNumberingAfterBreak="0">
    <w:nsid w:val="7EE91152"/>
    <w:multiLevelType w:val="hybridMultilevel"/>
    <w:tmpl w:val="61DCA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8F2D6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671415">
    <w:abstractNumId w:val="8"/>
  </w:num>
  <w:num w:numId="2" w16cid:durableId="1319381532">
    <w:abstractNumId w:val="2"/>
  </w:num>
  <w:num w:numId="3" w16cid:durableId="923227572">
    <w:abstractNumId w:val="17"/>
  </w:num>
  <w:num w:numId="4" w16cid:durableId="2035226082">
    <w:abstractNumId w:val="16"/>
  </w:num>
  <w:num w:numId="5" w16cid:durableId="401609222">
    <w:abstractNumId w:val="3"/>
  </w:num>
  <w:num w:numId="6" w16cid:durableId="225343302">
    <w:abstractNumId w:val="4"/>
  </w:num>
  <w:num w:numId="7" w16cid:durableId="781798607">
    <w:abstractNumId w:val="1"/>
  </w:num>
  <w:num w:numId="8" w16cid:durableId="1961834327">
    <w:abstractNumId w:val="7"/>
  </w:num>
  <w:num w:numId="9" w16cid:durableId="1714189783">
    <w:abstractNumId w:val="11"/>
  </w:num>
  <w:num w:numId="10" w16cid:durableId="1260989639">
    <w:abstractNumId w:val="13"/>
  </w:num>
  <w:num w:numId="11" w16cid:durableId="1183785897">
    <w:abstractNumId w:val="9"/>
  </w:num>
  <w:num w:numId="12" w16cid:durableId="1935699679">
    <w:abstractNumId w:val="12"/>
  </w:num>
  <w:num w:numId="13" w16cid:durableId="1424260970">
    <w:abstractNumId w:val="10"/>
  </w:num>
  <w:num w:numId="14" w16cid:durableId="1567227930">
    <w:abstractNumId w:val="15"/>
  </w:num>
  <w:num w:numId="15" w16cid:durableId="2019962941">
    <w:abstractNumId w:val="14"/>
  </w:num>
  <w:num w:numId="16" w16cid:durableId="1618289497">
    <w:abstractNumId w:val="6"/>
  </w:num>
  <w:num w:numId="17" w16cid:durableId="1465806969">
    <w:abstractNumId w:val="5"/>
  </w:num>
  <w:num w:numId="18" w16cid:durableId="133352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260E6"/>
    <w:rsid w:val="0003136D"/>
    <w:rsid w:val="00071515"/>
    <w:rsid w:val="00073B1F"/>
    <w:rsid w:val="000D159C"/>
    <w:rsid w:val="000F77F1"/>
    <w:rsid w:val="00100D5C"/>
    <w:rsid w:val="00124FF4"/>
    <w:rsid w:val="00184FDD"/>
    <w:rsid w:val="001E4CD8"/>
    <w:rsid w:val="001F6546"/>
    <w:rsid w:val="00221520"/>
    <w:rsid w:val="002962DB"/>
    <w:rsid w:val="002A6F9C"/>
    <w:rsid w:val="002D12F4"/>
    <w:rsid w:val="002D142A"/>
    <w:rsid w:val="0032250D"/>
    <w:rsid w:val="0032504C"/>
    <w:rsid w:val="0038060F"/>
    <w:rsid w:val="00393A23"/>
    <w:rsid w:val="003B4961"/>
    <w:rsid w:val="0042322D"/>
    <w:rsid w:val="00440A92"/>
    <w:rsid w:val="00486122"/>
    <w:rsid w:val="00490F71"/>
    <w:rsid w:val="004B0654"/>
    <w:rsid w:val="00512C1B"/>
    <w:rsid w:val="005455D1"/>
    <w:rsid w:val="0054599D"/>
    <w:rsid w:val="0055744E"/>
    <w:rsid w:val="00570A13"/>
    <w:rsid w:val="005773C9"/>
    <w:rsid w:val="005973CE"/>
    <w:rsid w:val="005C160F"/>
    <w:rsid w:val="005C3C8D"/>
    <w:rsid w:val="006144BF"/>
    <w:rsid w:val="00651257"/>
    <w:rsid w:val="00654E31"/>
    <w:rsid w:val="0068031C"/>
    <w:rsid w:val="00680D0E"/>
    <w:rsid w:val="00684F04"/>
    <w:rsid w:val="0069179F"/>
    <w:rsid w:val="006B17F4"/>
    <w:rsid w:val="006C3299"/>
    <w:rsid w:val="006D0E05"/>
    <w:rsid w:val="007106EB"/>
    <w:rsid w:val="007314BE"/>
    <w:rsid w:val="00731CEE"/>
    <w:rsid w:val="007421D9"/>
    <w:rsid w:val="00743DBB"/>
    <w:rsid w:val="00751B9E"/>
    <w:rsid w:val="007626F5"/>
    <w:rsid w:val="00792A18"/>
    <w:rsid w:val="007F2602"/>
    <w:rsid w:val="0080367D"/>
    <w:rsid w:val="00823BF6"/>
    <w:rsid w:val="00837396"/>
    <w:rsid w:val="008C184C"/>
    <w:rsid w:val="009028A9"/>
    <w:rsid w:val="0092247A"/>
    <w:rsid w:val="0092612D"/>
    <w:rsid w:val="00952DC8"/>
    <w:rsid w:val="009C6A27"/>
    <w:rsid w:val="00A23275"/>
    <w:rsid w:val="00A54C80"/>
    <w:rsid w:val="00A704E3"/>
    <w:rsid w:val="00A70F77"/>
    <w:rsid w:val="00AB16B3"/>
    <w:rsid w:val="00AF626D"/>
    <w:rsid w:val="00B57950"/>
    <w:rsid w:val="00C3650A"/>
    <w:rsid w:val="00C50C32"/>
    <w:rsid w:val="00CB6EA5"/>
    <w:rsid w:val="00D5424E"/>
    <w:rsid w:val="00E3279D"/>
    <w:rsid w:val="00E37EB7"/>
    <w:rsid w:val="00E46487"/>
    <w:rsid w:val="00EA77C1"/>
    <w:rsid w:val="00EB0A30"/>
    <w:rsid w:val="00F0001F"/>
    <w:rsid w:val="00F04A0A"/>
    <w:rsid w:val="00F46A71"/>
    <w:rsid w:val="00F5782B"/>
    <w:rsid w:val="00F925FC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D96A4"/>
  <w15:chartTrackingRefBased/>
  <w15:docId w15:val="{0FD65D06-B50B-484D-A3E5-523A3665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-28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1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9771A"/>
  </w:style>
  <w:style w:type="paragraph" w:styleId="ListParagraph">
    <w:name w:val="List Paragraph"/>
    <w:basedOn w:val="Normal"/>
    <w:uiPriority w:val="34"/>
    <w:qFormat/>
    <w:rsid w:val="00F9771A"/>
  </w:style>
  <w:style w:type="paragraph" w:styleId="Header">
    <w:name w:val="header"/>
    <w:basedOn w:val="Normal"/>
    <w:link w:val="HeaderChar"/>
    <w:uiPriority w:val="99"/>
    <w:unhideWhenUsed/>
    <w:rsid w:val="0054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D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4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D1"/>
    <w:rPr>
      <w:rFonts w:eastAsia="Calibri"/>
    </w:rPr>
  </w:style>
  <w:style w:type="table" w:styleId="TableGrid">
    <w:name w:val="Table Grid"/>
    <w:basedOn w:val="TableNormal"/>
    <w:uiPriority w:val="59"/>
    <w:rsid w:val="004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Lawrence</dc:creator>
  <cp:keywords/>
  <dc:description/>
  <cp:lastModifiedBy>Wayne German</cp:lastModifiedBy>
  <cp:revision>2</cp:revision>
  <cp:lastPrinted>2020-09-22T11:13:00Z</cp:lastPrinted>
  <dcterms:created xsi:type="dcterms:W3CDTF">2023-05-15T12:30:00Z</dcterms:created>
  <dcterms:modified xsi:type="dcterms:W3CDTF">2023-05-15T12:30:00Z</dcterms:modified>
</cp:coreProperties>
</file>